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w:t>
      </w:r>
      <w:r w:rsidR="005D0478" w:rsidRPr="005D0478">
        <w:t xml:space="preserve">causes damage and </w:t>
      </w:r>
      <w:r w:rsidR="00794E6E">
        <w:t>failure</w:t>
      </w:r>
      <w:r w:rsidR="005D0478" w:rsidRPr="005D0478">
        <w:t xml:space="preserve"> to the structure during use. 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w:t>
      </w:r>
      <w:r w:rsidR="005D0478" w:rsidRPr="005D0478">
        <w:lastRenderedPageBreak/>
        <w:t xml:space="preserve">failure mode are further complicated. Therefore, it is </w:t>
      </w:r>
      <w:r w:rsidR="00C21D5A">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r>
        <w:t>Nuismer</w:t>
      </w:r>
      <w:proofErr w:type="spell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w:t>
      </w:r>
      <w:r w:rsidRPr="00936F41">
        <w:t xml:space="preserve">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Hashin-</w:t>
      </w:r>
      <w:proofErr w:type="spellStart"/>
      <w:r w:rsidR="00E442E2">
        <w:t>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w:t>
      </w:r>
      <w:r w:rsidRPr="00F2797F">
        <w:lastRenderedPageBreak/>
        <w:t xml:space="preserve">state is more complex. On the other hand, the limitation </w:t>
      </w:r>
      <w:r w:rsidR="00652036">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Hashin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w:t>
      </w:r>
      <w:r w:rsidRPr="00C810F7">
        <w:t xml:space="preserve">materials in the past is often focused on the </w:t>
      </w:r>
      <w:r w:rsidR="003443A2">
        <w:t>prediction</w:t>
      </w:r>
      <w:r w:rsidRPr="00C810F7">
        <w:t xml:space="preserve"> 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t xml:space="preserve">which is formed by Hashin criteria and CDM </w:t>
      </w:r>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hint="eastAsia"/>
          <w:b/>
          <w:sz w:val="24"/>
        </w:rPr>
      </w:pPr>
      <w:proofErr w:type="gramStart"/>
      <w:r w:rsidRPr="005F4F26">
        <w:rPr>
          <w:rFonts w:eastAsia="黑体"/>
          <w:b/>
          <w:sz w:val="24"/>
        </w:rPr>
        <w:t xml:space="preserve">1  </w:t>
      </w:r>
      <w:r w:rsidR="00737BFF">
        <w:rPr>
          <w:rFonts w:eastAsia="黑体"/>
          <w:b/>
          <w:sz w:val="24"/>
        </w:rPr>
        <w:t>Progressive</w:t>
      </w:r>
      <w:proofErr w:type="gramEnd"/>
      <w:r w:rsidR="00737BFF">
        <w:rPr>
          <w:rFonts w:eastAsia="黑体"/>
          <w:b/>
          <w:sz w:val="24"/>
        </w:rPr>
        <w:t xml:space="preserve"> damage analysis model</w:t>
      </w:r>
    </w:p>
    <w:p w:rsidR="00773362" w:rsidRPr="005F4F26" w:rsidRDefault="00773362" w:rsidP="00CF10C0">
      <w:r w:rsidRPr="005F4F26">
        <w:rPr>
          <w:rFonts w:eastAsia="黑体"/>
          <w:b/>
        </w:rPr>
        <w:t>1.1</w:t>
      </w:r>
      <w:r w:rsidR="000F0E91">
        <w:rPr>
          <w:rFonts w:eastAsia="黑体"/>
          <w:b/>
        </w:rPr>
        <w:t xml:space="preserve"> </w:t>
      </w:r>
      <w:r w:rsidR="00E968A8">
        <w:rPr>
          <w:rFonts w:eastAsia="黑体"/>
          <w:b/>
        </w:rPr>
        <w:t>F</w:t>
      </w:r>
      <w:r w:rsidR="0004549D">
        <w:rPr>
          <w:rFonts w:eastAsia="黑体"/>
          <w:b/>
        </w:rPr>
        <w:t>ailure criteria</w:t>
      </w:r>
    </w:p>
    <w:p w:rsidR="00EA2B30" w:rsidRDefault="005A5C03" w:rsidP="00C0309E">
      <w:pPr>
        <w:ind w:firstLine="420"/>
      </w:pPr>
      <w:r>
        <w:t>The strength criteria</w:t>
      </w:r>
      <w:r w:rsidR="009E2A19" w:rsidRPr="009E2A19">
        <w:t xml:space="preserve"> of the composite material is the basis for determining whether the material is damaged. In this p</w:t>
      </w:r>
      <w:r w:rsidR="0065411D">
        <w:t>aper, the Hashin-</w:t>
      </w:r>
      <w:proofErr w:type="spellStart"/>
      <w:r w:rsidR="0065411D">
        <w:t>Rotem</w:t>
      </w:r>
      <w:proofErr w:type="spellEnd"/>
      <w:r w:rsidR="0065411D">
        <w:t xml:space="preserve"> criteria</w:t>
      </w:r>
      <w:r w:rsidR="009E2A19" w:rsidRPr="009E2A19">
        <w:t xml:space="preserve"> is used to judge</w:t>
      </w:r>
      <w:r w:rsidR="0088129A">
        <w:t xml:space="preserve"> the damage of the</w:t>
      </w:r>
      <w:r w:rsidR="009E2A19" w:rsidRPr="009E2A19">
        <w:t xml:space="preserve"> laminate</w:t>
      </w:r>
      <w:r w:rsidR="0088129A">
        <w:t xml:space="preserve"> with big cutouts</w:t>
      </w:r>
      <w:r w:rsidR="009E2A19" w:rsidRPr="009E2A19">
        <w:t xml:space="preserve">. As a failure criterion related to the failure mode, </w:t>
      </w:r>
      <w:proofErr w:type="gramStart"/>
      <w:r w:rsidR="00C0309E" w:rsidRPr="00C0309E">
        <w:t>The</w:t>
      </w:r>
      <w:proofErr w:type="gramEnd"/>
      <w:r w:rsidR="00C0309E" w:rsidRPr="00C0309E">
        <w:t xml:space="preserve"> failures of composites were divided into four types o</w:t>
      </w:r>
      <w:r w:rsidR="004B5C53">
        <w:t>f damage modes: fiber tensile</w:t>
      </w:r>
      <w:r w:rsidR="0062790A">
        <w:t>,</w:t>
      </w:r>
      <w:r w:rsidR="00C0309E" w:rsidRPr="00C0309E">
        <w:t xml:space="preserve"> (</w:t>
      </w:r>
      <w:proofErr w:type="spellStart"/>
      <w:r w:rsidR="00C0309E" w:rsidRPr="00C0309E">
        <w:t>ft</w:t>
      </w:r>
      <w:proofErr w:type="spellEnd"/>
      <w:r w:rsidR="00C0309E" w:rsidRPr="00C0309E">
        <w:t>), fiber com</w:t>
      </w:r>
      <w:r w:rsidR="0062790A">
        <w:t>pression (fc), matrix tensile</w:t>
      </w:r>
      <w:r w:rsidR="00C0309E" w:rsidRPr="00C0309E">
        <w:t xml:space="preserve"> (</w:t>
      </w:r>
      <w:proofErr w:type="spellStart"/>
      <w:r w:rsidR="00C0309E" w:rsidRPr="00C0309E">
        <w:t>m</w:t>
      </w:r>
      <w:r w:rsidR="000F2786">
        <w:t>t</w:t>
      </w:r>
      <w:proofErr w:type="spellEnd"/>
      <w:r w:rsidR="000F2786">
        <w:t>), and matrix compression (mc):</w:t>
      </w:r>
    </w:p>
    <w:p w:rsidR="00AE6D3C" w:rsidRPr="00247FB2" w:rsidRDefault="00AE6D3C" w:rsidP="00EA2B30">
      <w:r w:rsidRPr="00247FB2">
        <w:rPr>
          <w:rFonts w:hint="eastAsia"/>
        </w:rPr>
        <w:t>(</w:t>
      </w:r>
      <w:r w:rsidRPr="00247FB2">
        <w:t>I</w:t>
      </w:r>
      <w:r w:rsidRPr="00247FB2">
        <w:rPr>
          <w:rFonts w:hint="eastAsia"/>
        </w:rPr>
        <w:t>)</w:t>
      </w:r>
      <w:r w:rsidR="00456006">
        <w:t xml:space="preserve"> </w:t>
      </w:r>
      <w:r w:rsidR="00B76C51">
        <w:t>fiber tensile failure</w:t>
      </w:r>
      <w:r w:rsidR="0039048A">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2809F9"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7" w:name="OLE_LINK62"/>
                            <w:bookmarkStart w:id="8" w:name="OLE_LINK63"/>
                            <w:bookmarkStart w:id="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7"/>
                            <w:bookmarkEnd w:id="8"/>
                            <w:bookmarkEnd w:id="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pPr>
        <w:rPr>
          <w:rFonts w:hint="eastAsia"/>
        </w:rPr>
      </w:pPr>
      <w:r w:rsidRPr="00247FB2">
        <w:rPr>
          <w:rFonts w:hint="eastAsia"/>
        </w:rPr>
        <w:t>(</w:t>
      </w:r>
      <w:r w:rsidRPr="00247FB2">
        <w:t>II</w:t>
      </w:r>
      <w:r w:rsidRPr="00247FB2">
        <w:rPr>
          <w:rFonts w:hint="eastAsia"/>
        </w:rPr>
        <w:t>)</w:t>
      </w:r>
      <w:r w:rsidR="00A74BC8" w:rsidRPr="00A74BC8">
        <w:t xml:space="preserve"> </w:t>
      </w:r>
      <w:proofErr w:type="gramStart"/>
      <w:r w:rsidR="00A74BC8">
        <w:t>fiber</w:t>
      </w:r>
      <w:proofErr w:type="gramEnd"/>
      <w:r w:rsidR="00A74BC8">
        <w:t xml:space="preserve"> compression</w:t>
      </w:r>
      <w:r w:rsidR="00A74BC8">
        <w:t xml:space="preserve"> failure</w:t>
      </w:r>
      <w:r w:rsidR="00A74BC8">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2809F9"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00D85C19">
        <w:t xml:space="preserve"> </w:t>
      </w:r>
      <w:proofErr w:type="gramStart"/>
      <w:r w:rsidR="00D85C19">
        <w:t>matrix</w:t>
      </w:r>
      <w:proofErr w:type="gramEnd"/>
      <w:r w:rsidR="00D85C19">
        <w:t xml:space="preserve"> tensile failure</w:t>
      </w:r>
      <w:r w:rsidR="00D85C19">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2809F9" w:rsidP="00D60DF5">
            <w:pPr>
              <w:jc w:val="left"/>
            </w:pPr>
            <m:oMathPara>
              <m:oMath>
                <m:sSup>
                  <m:sSupPr>
                    <m:ctrlPr>
                      <w:rPr>
                        <w:rFonts w:ascii="Cambria Math" w:hAnsi="Cambria Math"/>
                        <w:i/>
                      </w:rPr>
                    </m:ctrlPr>
                  </m:sSupPr>
                  <m:e>
                    <w:bookmarkStart w:id="10" w:name="OLE_LINK68"/>
                    <w:bookmarkStart w:id="1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0"/>
                    <w:bookmarkEnd w:id="1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00D85C19">
        <w:rPr>
          <w:rFonts w:hint="eastAsia"/>
        </w:rPr>
        <w:t xml:space="preserve"> </w:t>
      </w:r>
      <w:proofErr w:type="gramStart"/>
      <w:r w:rsidR="00D85C19">
        <w:rPr>
          <w:rFonts w:hint="eastAsia"/>
        </w:rPr>
        <w:t>matrix</w:t>
      </w:r>
      <w:proofErr w:type="gramEnd"/>
      <w:r w:rsidR="00D85C19">
        <w:rPr>
          <w:rFonts w:hint="eastAsia"/>
        </w:rPr>
        <w:t xml:space="preserve"> compression</w:t>
      </w:r>
      <w:r w:rsidR="00E57CBC">
        <w:t xml:space="preserve"> failure</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2809F9"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205D2C" w:rsidRDefault="00205D2C" w:rsidP="00AE6D3C">
      <w:r w:rsidRPr="00205D2C">
        <w:t>In the formula, X</w:t>
      </w:r>
      <w:r w:rsidRPr="00823646">
        <w:rPr>
          <w:vertAlign w:val="subscript"/>
        </w:rPr>
        <w:t>T</w:t>
      </w:r>
      <w:r w:rsidRPr="00205D2C">
        <w:t xml:space="preserve"> (X</w:t>
      </w:r>
      <w:r w:rsidRPr="00823646">
        <w:rPr>
          <w:vertAlign w:val="subscript"/>
        </w:rPr>
        <w:t>C</w:t>
      </w:r>
      <w:r w:rsidRPr="00205D2C">
        <w:t>) is the tensile (comp</w:t>
      </w:r>
      <w:r w:rsidR="00AE6C09">
        <w:t>ression) strength of the single layer</w:t>
      </w:r>
      <w:r w:rsidRPr="00205D2C">
        <w:t xml:space="preserve"> in the fiber direction; Y</w:t>
      </w:r>
      <w:r w:rsidR="0071020E">
        <w:rPr>
          <w:vertAlign w:val="subscript"/>
        </w:rPr>
        <w:t xml:space="preserve">T </w:t>
      </w:r>
      <w:r w:rsidRPr="00205D2C">
        <w:t>(Y</w:t>
      </w:r>
      <w:r w:rsidRPr="0071020E">
        <w:rPr>
          <w:vertAlign w:val="subscript"/>
        </w:rPr>
        <w:t>C</w:t>
      </w:r>
      <w:r w:rsidRPr="00205D2C">
        <w:t>) is the tensile (comp</w:t>
      </w:r>
      <w:r w:rsidR="00A3274D">
        <w:t>ression) strength of the single layer</w:t>
      </w:r>
      <w:r w:rsidRPr="00205D2C">
        <w:t xml:space="preserve"> in the </w:t>
      </w:r>
      <w:r w:rsidR="000369D0">
        <w:t xml:space="preserve">matrix </w:t>
      </w:r>
      <w:r w:rsidRPr="00205D2C">
        <w:t xml:space="preserve">direction; S12 is the </w:t>
      </w:r>
      <w:r w:rsidR="005A7796">
        <w:t>t</w:t>
      </w:r>
      <w:r w:rsidR="005A7796" w:rsidRPr="005A7796">
        <w:t>ransverse shear strength</w:t>
      </w:r>
      <w:r w:rsidR="00C82D5A">
        <w:t xml:space="preserve"> of the single layer</w:t>
      </w:r>
      <w:r w:rsidRPr="00205D2C">
        <w:t>.</w:t>
      </w:r>
    </w:p>
    <w:p w:rsidR="009F0638" w:rsidRPr="00C75E4A" w:rsidRDefault="009F0638" w:rsidP="009F0638">
      <w:pPr>
        <w:rPr>
          <w:rFonts w:eastAsia="黑体"/>
          <w:b/>
        </w:rPr>
      </w:pPr>
      <w:r w:rsidRPr="005F4F26">
        <w:rPr>
          <w:rFonts w:eastAsia="黑体"/>
          <w:b/>
        </w:rPr>
        <w:t>1.2</w:t>
      </w:r>
      <w:r w:rsidR="00343D85">
        <w:rPr>
          <w:rFonts w:eastAsia="黑体"/>
          <w:b/>
        </w:rPr>
        <w:t xml:space="preserve"> D</w:t>
      </w:r>
      <w:r w:rsidR="00E968A8" w:rsidRPr="00E968A8">
        <w:rPr>
          <w:rFonts w:eastAsia="黑体"/>
          <w:b/>
        </w:rPr>
        <w:t>amage constitutive equation</w:t>
      </w:r>
    </w:p>
    <w:p w:rsidR="005F5CFB" w:rsidRDefault="005F5CFB" w:rsidP="009F0638">
      <w:pPr>
        <w:ind w:firstLine="480"/>
      </w:pPr>
      <w:bookmarkStart w:id="12" w:name="OLE_LINK177"/>
      <w:bookmarkStart w:id="13" w:name="OLE_LINK178"/>
      <w:bookmarkStart w:id="14" w:name="OLE_LINK179"/>
      <w:r w:rsidRPr="005F5CFB">
        <w:lastRenderedPageBreak/>
        <w:t>Once the material reaches the conditions of the strength criterion, the material stiffness coefficient is then degraded. In this paper, the</w:t>
      </w:r>
      <w:r w:rsidR="00B25A91">
        <w:t xml:space="preserve"> continuum</w:t>
      </w:r>
      <w:r w:rsidRPr="005F5CFB">
        <w:t xml:space="preserve"> damage model is used to calculate the </w:t>
      </w:r>
      <w:r w:rsidR="005741E7" w:rsidRPr="005741E7">
        <w:t>reduction</w:t>
      </w:r>
      <w:r w:rsidR="005741E7">
        <w:t xml:space="preserve"> </w:t>
      </w:r>
      <w:r w:rsidRPr="005F5CFB">
        <w:t>of the material stiffness coefficient. When the material fails, the constitutive relationship of the material is defined by the damage stiffness matrix C:</w:t>
      </w:r>
    </w:p>
    <w:p w:rsidR="003027AB" w:rsidRPr="003027AB" w:rsidRDefault="003027AB" w:rsidP="009F0638">
      <w:pPr>
        <w:ind w:firstLine="480"/>
        <w:rPr>
          <w:sz w:val="15"/>
        </w:rPr>
      </w:pPr>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15" w:name="OLE_LINK180"/>
          <w:bookmarkStart w:id="16" w:name="OLE_LINK181"/>
          <w:bookmarkStart w:id="17" w:name="OLE_LINK182"/>
          <w:bookmarkEnd w:id="12"/>
          <w:bookmarkEnd w:id="13"/>
          <w:bookmarkEnd w:id="14"/>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15"/>
      <w:bookmarkEnd w:id="16"/>
      <w:bookmarkEnd w:id="17"/>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8D1AE9" w:rsidRDefault="00B77912" w:rsidP="00C75E4A">
      <w:pPr>
        <w:rPr>
          <w:rFonts w:hint="eastAsia"/>
        </w:rPr>
      </w:pP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Pr>
          <w:rFonts w:hint="eastAsia"/>
          <w:color w:val="000000" w:themeColor="text1"/>
        </w:rPr>
        <w:t xml:space="preserve"> and</w:t>
      </w:r>
      <w:r>
        <w:rPr>
          <w:color w:val="000000" w:themeColor="text1"/>
        </w:rPr>
        <w:t xml:space="preserv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in equation (5) are damage variables and all belong to scalars. They are set to maintain the symmetry of the material under damage con</w:t>
      </w:r>
      <w:r w:rsidR="005527C7">
        <w:t xml:space="preserve">ditions. The damage variable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8D1AE9" w:rsidRPr="008D1AE9">
        <w:t xml:space="preserve"> is related to the failure of the longitudinal (fiber),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8D1AE9" w:rsidRPr="008D1AE9">
        <w:t xml:space="preserve"> is related t</w:t>
      </w:r>
      <w:r w:rsidR="00B3289A">
        <w:t xml:space="preserve">o the failure of the transverse </w:t>
      </w:r>
      <w:r w:rsidR="008D1AE9" w:rsidRPr="008D1AE9">
        <w:t xml:space="preserve">(matrix), and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is affected by the transverse and longitudina</w:t>
      </w:r>
      <w:r w:rsidR="00AA604B">
        <w:t>l cracks at the same time. The</w:t>
      </w:r>
      <w:r w:rsidR="008D1AE9" w:rsidRPr="008D1AE9">
        <w:t xml:space="preserve"> expression </w:t>
      </w:r>
      <w:r w:rsidR="00AA604B">
        <w:t xml:space="preserve">of D </w:t>
      </w:r>
      <w:r w:rsidR="008D1AE9" w:rsidRPr="008D1AE9">
        <w:t>is</w:t>
      </w:r>
      <w:proofErr w:type="gramStart"/>
      <w:r w:rsidR="008D1AE9" w:rsidRPr="008D1AE9">
        <w:t>:</w:t>
      </w:r>
      <m:oMath>
        <m:r>
          <m:rPr>
            <m:sty m:val="p"/>
          </m:rPr>
          <w:rPr>
            <w:rFonts w:ascii="Cambria Math" w:hAnsi="Cambria Math"/>
          </w:rPr>
          <m:t xml:space="preserve"> </m:t>
        </m:r>
        <m:r>
          <w:rPr>
            <w:rFonts w:ascii="Cambria Math" w:hAnsi="Cambria Math" w:hint="eastAsia"/>
          </w:rPr>
          <m:t xml:space="preserve"> </m:t>
        </m:r>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8D1AE9" w:rsidRPr="008D1AE9">
        <w:t>,</w:t>
      </w:r>
      <w:proofErr w:type="gramEnd"/>
      <w:r w:rsidR="008D1AE9" w:rsidRPr="008D1AE9">
        <w:t xml:space="preserve"> parameters </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49604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496041">
        <w:rPr>
          <w:rFonts w:hint="eastAsia"/>
        </w:rPr>
        <w:t xml:space="preserve"> and</w:t>
      </w:r>
      <w:r w:rsidR="00496041">
        <w:t xml:space="preserve"> </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8D1AE9" w:rsidRPr="008D1AE9">
        <w:t xml:space="preserve"> are the </w:t>
      </w:r>
      <w:r w:rsidR="00516B5E" w:rsidRPr="00516B5E">
        <w:t>elasticity modulus</w:t>
      </w:r>
      <w:r w:rsidR="008D1AE9" w:rsidRPr="008D1AE9">
        <w:t xml:space="preserve"> when the material is not damaged, and </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EE7B4A">
        <w:t xml:space="preserve"> and </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11517E">
        <w:rPr>
          <w:rFonts w:hint="eastAsia"/>
        </w:rPr>
        <w:t xml:space="preserve"> </w:t>
      </w:r>
      <w:r w:rsidR="00D60EDC">
        <w:t>are the</w:t>
      </w:r>
      <w:r w:rsidR="00D60EDC" w:rsidRPr="00D60EDC">
        <w:t xml:space="preserve"> </w:t>
      </w:r>
      <w:proofErr w:type="spellStart"/>
      <w:r w:rsidR="00D60EDC" w:rsidRPr="00D60EDC">
        <w:t>poisson</w:t>
      </w:r>
      <w:proofErr w:type="spellEnd"/>
      <w:r w:rsidR="00D60EDC" w:rsidRPr="00D60EDC">
        <w:t xml:space="preserve"> ratio of </w:t>
      </w:r>
      <w:r w:rsidR="0011517E">
        <w:t xml:space="preserve">undamaged </w:t>
      </w:r>
      <w:r w:rsidR="00D60EDC" w:rsidRPr="00D60EDC">
        <w:t>materials</w:t>
      </w:r>
      <w:r w:rsidR="0011517E">
        <w:t>.</w:t>
      </w:r>
    </w:p>
    <w:p w:rsidR="00636F92" w:rsidRPr="00911CD3" w:rsidRDefault="00441CAC" w:rsidP="00911CD3">
      <w:pPr>
        <w:rPr>
          <w:rFonts w:eastAsia="黑体"/>
          <w:b/>
        </w:rPr>
      </w:pPr>
      <w:r>
        <w:rPr>
          <w:rFonts w:eastAsia="黑体"/>
          <w:b/>
        </w:rPr>
        <w:t>1.3</w:t>
      </w:r>
      <w:r w:rsidR="00A7747D">
        <w:rPr>
          <w:rFonts w:eastAsia="黑体"/>
          <w:b/>
        </w:rPr>
        <w:t xml:space="preserve"> </w:t>
      </w:r>
      <w:r w:rsidR="00D83C72">
        <w:rPr>
          <w:rFonts w:eastAsia="黑体" w:hint="eastAsia"/>
          <w:b/>
        </w:rPr>
        <w:t>F</w:t>
      </w:r>
      <w:r w:rsidR="00833706">
        <w:rPr>
          <w:rFonts w:eastAsia="黑体" w:hint="eastAsia"/>
          <w:b/>
        </w:rPr>
        <w:t xml:space="preserve">ailure </w:t>
      </w:r>
      <w:r w:rsidR="00833706">
        <w:rPr>
          <w:rFonts w:eastAsia="黑体"/>
          <w:b/>
        </w:rPr>
        <w:t>evolution</w:t>
      </w:r>
    </w:p>
    <w:p w:rsidR="00744F7D" w:rsidRDefault="00744F7D" w:rsidP="009C4D70">
      <w:pPr>
        <w:ind w:firstLine="480"/>
      </w:pPr>
      <w:r w:rsidRPr="00744F7D">
        <w:t xml:space="preserve">The evolution of the damage is controlled by the damage variable. From the </w:t>
      </w:r>
      <w:r>
        <w:t xml:space="preserve">initial </w:t>
      </w:r>
      <w:r w:rsidR="000C0024">
        <w:t>failure</w:t>
      </w:r>
      <w:r w:rsidRPr="00744F7D">
        <w:t xml:space="preserve"> to the complete destruction of the material, the damage variable gradually changes from 0 (undamaged state) to 1 (com</w:t>
      </w:r>
      <w:r w:rsidR="000C0024">
        <w:t>plete destruction). The researchers</w:t>
      </w:r>
      <w:r w:rsidRPr="00744F7D">
        <w:t xml:space="preserve"> proposed different damage variable evolution rules to simulate the softening process of material damage. F</w:t>
      </w:r>
      <w:r w:rsidR="00C70BA0">
        <w:t xml:space="preserve">or example, </w:t>
      </w:r>
      <w:proofErr w:type="spellStart"/>
      <w:r w:rsidR="00C70BA0">
        <w:t>Camanho</w:t>
      </w:r>
      <w:proofErr w:type="spellEnd"/>
      <w:r w:rsidR="00C70BA0">
        <w:t xml:space="preserve"> et </w:t>
      </w:r>
      <w:proofErr w:type="gramStart"/>
      <w:r w:rsidR="00C70BA0">
        <w:t>al</w:t>
      </w:r>
      <w:r w:rsidRPr="00C70BA0">
        <w:rPr>
          <w:vertAlign w:val="superscript"/>
        </w:rPr>
        <w:t>[</w:t>
      </w:r>
      <w:proofErr w:type="gramEnd"/>
      <w:r w:rsidRPr="00C70BA0">
        <w:rPr>
          <w:vertAlign w:val="superscript"/>
        </w:rPr>
        <w:t>17]</w:t>
      </w:r>
      <w:r w:rsidRPr="00744F7D">
        <w:t xml:space="preserve"> proposed the use of an exponential form of evolution rule</w:t>
      </w:r>
      <w:r w:rsidR="00E868F2">
        <w:t xml:space="preserve"> to characterize the failure behavior</w:t>
      </w:r>
      <w:r w:rsidR="0017630C">
        <w:t xml:space="preserve">, while </w:t>
      </w:r>
      <w:proofErr w:type="spellStart"/>
      <w:r w:rsidR="0017630C">
        <w:t>Lapczyk</w:t>
      </w:r>
      <w:proofErr w:type="spellEnd"/>
      <w:r w:rsidR="00BE4772">
        <w:t xml:space="preserve"> et al</w:t>
      </w:r>
      <w:r w:rsidR="00BE4772" w:rsidRPr="0017630C">
        <w:rPr>
          <w:vertAlign w:val="superscript"/>
        </w:rPr>
        <w:t>[18]</w:t>
      </w:r>
      <w:r w:rsidR="00A95718" w:rsidRPr="00A95718">
        <w:t xml:space="preserve"> assumed that the evolution of the damage follows a linear law.</w:t>
      </w:r>
      <w:r w:rsidRPr="00744F7D">
        <w:t xml:space="preserve"> Different forms of degradation laws apply to different mate</w:t>
      </w:r>
      <w:r w:rsidR="004306A9">
        <w:t xml:space="preserve">rials, as shown in Figure 2. In </w:t>
      </w:r>
      <w:r w:rsidRPr="00744F7D">
        <w:t xml:space="preserve">this </w:t>
      </w:r>
      <w:r w:rsidR="007A555B">
        <w:t>paper, two kinds of evolution</w:t>
      </w:r>
      <w:r w:rsidRPr="00744F7D">
        <w:t xml:space="preserve"> laws, namely exponential and linear, are used respectively to degenerate the damage variable, and the results are compared. Here we take four damage variables correspo</w:t>
      </w:r>
      <w:r w:rsidR="007F4F42">
        <w:t>nding to the four damage model</w:t>
      </w:r>
      <w:r w:rsidR="002F5852">
        <w:t>s in the Hashin criterion,</w:t>
      </w:r>
      <w:r w:rsidRPr="00744F7D">
        <w:t xml:space="preserve"> </w:t>
      </w:r>
      <w:proofErr w:type="spellStart"/>
      <w:r w:rsidR="000C4AE1">
        <w:rPr>
          <w:i/>
        </w:rPr>
        <w:t>ft</w:t>
      </w:r>
      <w:proofErr w:type="spellEnd"/>
      <w:r w:rsidR="000C4AE1">
        <w:rPr>
          <w:rFonts w:hint="eastAsia"/>
        </w:rPr>
        <w:t xml:space="preserve"> and </w:t>
      </w:r>
      <w:r w:rsidR="000C4AE1">
        <w:rPr>
          <w:i/>
        </w:rPr>
        <w:t>fc</w:t>
      </w:r>
      <w:r w:rsidRPr="00744F7D">
        <w:t xml:space="preserve"> repre</w:t>
      </w:r>
      <w:r w:rsidR="009C0611">
        <w:t>sent the tensile and compression</w:t>
      </w:r>
      <w:r w:rsidRPr="00744F7D">
        <w:t xml:space="preserve"> failure of the fibers respectively, and </w:t>
      </w:r>
      <w:proofErr w:type="spellStart"/>
      <w:r w:rsidR="00603006">
        <w:rPr>
          <w:i/>
        </w:rPr>
        <w:t>mt</w:t>
      </w:r>
      <w:proofErr w:type="spellEnd"/>
      <w:r w:rsidR="00603006">
        <w:rPr>
          <w:rFonts w:hint="eastAsia"/>
        </w:rPr>
        <w:t xml:space="preserve"> and </w:t>
      </w:r>
      <w:r w:rsidR="00603006">
        <w:rPr>
          <w:i/>
        </w:rPr>
        <w:t>mc</w:t>
      </w:r>
      <w:r w:rsidRPr="00744F7D">
        <w:t xml:space="preserve"> represent the tensile</w:t>
      </w:r>
      <w:r w:rsidR="00550A99">
        <w:t xml:space="preserve"> </w:t>
      </w:r>
      <w:r w:rsidR="00550A99">
        <w:t>and compression</w:t>
      </w:r>
      <w:r w:rsidR="009919D7">
        <w:t xml:space="preserve"> failure of the matrix </w:t>
      </w:r>
      <w:r w:rsidRPr="00744F7D">
        <w:t>respectively. The expressions listed according to the linear and exponential evolution rules are:</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00763527">
        <w:rPr>
          <w:rFonts w:hint="eastAsia"/>
        </w:rPr>
        <w:t>）</w:t>
      </w:r>
      <w:r w:rsidR="00763527">
        <w:rPr>
          <w:rFonts w:hint="eastAsia"/>
        </w:rPr>
        <w:t>linear evolution</w:t>
      </w:r>
      <w:r w:rsidR="009609AE">
        <w:rPr>
          <w:rFonts w:hint="eastAsia"/>
        </w:rPr>
        <w:t>:</w:t>
      </w:r>
    </w:p>
    <w:p w:rsidR="00661E14" w:rsidRPr="00247FB2" w:rsidRDefault="002809F9"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 w:name="OLE_LINK125"/>
        <w:bookmarkStart w:id="1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
      <w:bookmarkEnd w:id="19"/>
      <w:r w:rsidR="00661E14" w:rsidRPr="00247FB2">
        <w:tab/>
      </w:r>
      <w:r w:rsidR="0033242C">
        <w:t xml:space="preserve">   </w:t>
      </w:r>
      <w:r w:rsidR="005C5DEF">
        <w:t xml:space="preserve">  </w:t>
      </w:r>
      <w:r w:rsidR="00E010CB">
        <w:t>(6</w:t>
      </w:r>
      <w:r w:rsidR="00AE1DB1">
        <w:t>)</w:t>
      </w:r>
    </w:p>
    <w:p w:rsidR="00661E14" w:rsidRPr="00247FB2" w:rsidRDefault="00661E14" w:rsidP="00661E14">
      <w:bookmarkStart w:id="20" w:name="OLE_LINK115"/>
      <w:bookmarkStart w:id="21" w:name="OLE_LINK116"/>
      <w:bookmarkStart w:id="22" w:name="OLE_LINK117"/>
      <w:bookmarkStart w:id="23" w:name="OLE_LINK113"/>
      <w:bookmarkStart w:id="24" w:name="OLE_LINK114"/>
      <w:r w:rsidRPr="00247FB2">
        <w:rPr>
          <w:rFonts w:hint="eastAsia"/>
        </w:rPr>
        <w:t>（</w:t>
      </w:r>
      <w:r w:rsidRPr="00247FB2">
        <w:rPr>
          <w:rFonts w:hint="eastAsia"/>
        </w:rPr>
        <w:t>II</w:t>
      </w:r>
      <w:r w:rsidR="000E5779">
        <w:rPr>
          <w:rFonts w:hint="eastAsia"/>
        </w:rPr>
        <w:t>）</w:t>
      </w:r>
      <w:r w:rsidR="000E5779">
        <w:rPr>
          <w:rFonts w:hint="eastAsia"/>
        </w:rPr>
        <w:t>exponential ev</w:t>
      </w:r>
      <w:r w:rsidR="000E5779">
        <w:t>olution:</w:t>
      </w:r>
    </w:p>
    <w:p w:rsidR="00661E14" w:rsidRPr="00247FB2" w:rsidRDefault="002809F9"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4E4253" w:rsidP="00661E14">
      <w:r w:rsidRPr="004E4253">
        <w:t xml:space="preserve">Where A is the expression of the material parameters related to the strength and the fracture energy, and </w:t>
      </w:r>
      <w:proofErr w:type="spellStart"/>
      <w:r w:rsidRPr="004E4253">
        <w:t>f_I</w:t>
      </w:r>
      <w:proofErr w:type="spellEnd"/>
      <w:r w:rsidRPr="004E4253">
        <w:t xml:space="preserve"> corresponds to the failure criterion expression under four different failure modes in equations (1) to (4), respectively. Integrating the energy dissipation rate can obtain the energy dissipation value </w:t>
      </w:r>
      <w:proofErr w:type="spellStart"/>
      <w:r w:rsidRPr="004E4253">
        <w:t>g_I</w:t>
      </w:r>
      <w:proofErr w:type="spellEnd"/>
      <w:r w:rsidRPr="004E4253">
        <w:t xml:space="preserve"> in the unit volume under the uniaxial stress state:</w:t>
      </w:r>
      <w:bookmarkStart w:id="25" w:name="_GoBack"/>
      <w:bookmarkEnd w:id="25"/>
      <w:r w:rsidR="00661E14" w:rsidRPr="00247FB2">
        <w:rPr>
          <w:rFonts w:hint="eastAsia"/>
        </w:rPr>
        <w:t>其中</w:t>
      </w:r>
      <w:r w:rsidR="00661E14" w:rsidRPr="00185717">
        <w:rPr>
          <w:i/>
        </w:rPr>
        <w:t>A</w:t>
      </w:r>
      <w:r w:rsidR="00661E14"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661E14" w:rsidRPr="00247FB2">
        <w:rPr>
          <w:rFonts w:hint="eastAsia"/>
        </w:rPr>
        <w:t>分别对应式</w:t>
      </w:r>
      <w:r w:rsidR="007642AA">
        <w:t>(1)</w:t>
      </w:r>
      <w:r w:rsidR="00661E14" w:rsidRPr="00247FB2">
        <w:rPr>
          <w:rFonts w:hint="eastAsia"/>
        </w:rPr>
        <w:t>~</w:t>
      </w:r>
      <w:r w:rsidR="007642AA">
        <w:t>(4)</w:t>
      </w:r>
      <w:r w:rsidR="00661E14" w:rsidRPr="00247FB2">
        <w:rPr>
          <w:rFonts w:hint="eastAsia"/>
        </w:rPr>
        <w:t>中的四个不同失效模式下的失效准则</w:t>
      </w:r>
      <w:r w:rsidR="00661E14">
        <w:rPr>
          <w:rFonts w:hint="eastAsia"/>
        </w:rPr>
        <w:t>表达式</w:t>
      </w:r>
      <w:r w:rsidR="00661E14" w:rsidRPr="00247FB2">
        <w:rPr>
          <w:rFonts w:hint="eastAsia"/>
        </w:rPr>
        <w:t>。</w:t>
      </w:r>
      <w:bookmarkEnd w:id="20"/>
      <w:bookmarkEnd w:id="21"/>
      <w:bookmarkEnd w:id="22"/>
      <w:bookmarkEnd w:id="23"/>
      <w:bookmarkEnd w:id="24"/>
      <w:r w:rsidR="00661E14"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61E14"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8D2CFB">
        <w:fldChar w:fldCharType="begin"/>
      </w:r>
      <w:r w:rsidRPr="008D2CFB">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D2CFB">
        <w:fldChar w:fldCharType="separate"/>
      </w:r>
      <w:r w:rsidR="008D2CFB">
        <w:rPr>
          <w:noProof/>
          <w:vertAlign w:val="superscript"/>
        </w:rPr>
        <w:t>[18</w:t>
      </w:r>
      <w:r w:rsidRPr="008D2CFB">
        <w:rPr>
          <w:noProof/>
          <w:vertAlign w:val="superscript"/>
        </w:rPr>
        <w:t>]</w:t>
      </w:r>
      <w:r w:rsidRPr="008D2CFB">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结果与失效单元的体积成正比的现象。为了避免结果中出现不同单元尺寸得到不同耗散能的情况，他使用了</w:t>
      </w:r>
      <w:proofErr w:type="spellStart"/>
      <w:r w:rsidRPr="00247FB2">
        <w:t>Bažant</w:t>
      </w:r>
      <w:proofErr w:type="spellEnd"/>
      <w:r w:rsidRPr="00247FB2">
        <w:rPr>
          <w:rFonts w:hint="eastAsia"/>
        </w:rPr>
        <w:t>等人</w:t>
      </w:r>
      <w:r w:rsidRPr="00684269">
        <w:fldChar w:fldCharType="begin"/>
      </w:r>
      <w:r w:rsidRPr="00684269">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684269">
        <w:fldChar w:fldCharType="separate"/>
      </w:r>
      <w:r w:rsidR="000C7128">
        <w:rPr>
          <w:noProof/>
          <w:vertAlign w:val="superscript"/>
        </w:rPr>
        <w:t>[20</w:t>
      </w:r>
      <w:r w:rsidRPr="00684269">
        <w:rPr>
          <w:noProof/>
          <w:vertAlign w:val="superscript"/>
        </w:rPr>
        <w:t>]</w:t>
      </w:r>
      <w:r w:rsidRPr="00684269">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2809F9"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26" w:name="OLE_LINK365"/>
      <w:bookmarkStart w:id="27" w:name="OLE_LINK366"/>
      <w:r w:rsidR="003B7BF4" w:rsidRPr="000D5DF8">
        <w:rPr>
          <w:sz w:val="21"/>
          <w:szCs w:val="21"/>
        </w:rPr>
        <w:t>(9)</w:t>
      </w:r>
      <w:bookmarkEnd w:id="26"/>
      <w:bookmarkEnd w:id="27"/>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2809F9"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2809F9"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2809F9"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28" w:name="OLE_LINK354"/>
      <w:bookmarkStart w:id="29"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w:t>
      </w:r>
      <w:proofErr w:type="gramStart"/>
      <w:r w:rsidRPr="00247FB2">
        <w:rPr>
          <w:rFonts w:hint="eastAsia"/>
        </w:rPr>
        <w:t>考虑线</w:t>
      </w:r>
      <w:proofErr w:type="gramEnd"/>
      <w:r w:rsidRPr="00247FB2">
        <w:rPr>
          <w:rFonts w:hint="eastAsia"/>
        </w:rPr>
        <w:t>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886F0B">
        <w:fldChar w:fldCharType="begin"/>
      </w:r>
      <w:r w:rsidR="00611423" w:rsidRPr="00886F0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886F0B">
        <w:fldChar w:fldCharType="separate"/>
      </w:r>
      <w:r w:rsidR="00886F0B">
        <w:rPr>
          <w:noProof/>
          <w:vertAlign w:val="superscript"/>
        </w:rPr>
        <w:t>[9</w:t>
      </w:r>
      <w:r w:rsidR="00611423" w:rsidRPr="00886F0B">
        <w:rPr>
          <w:noProof/>
          <w:vertAlign w:val="superscript"/>
        </w:rPr>
        <w:t>]</w:t>
      </w:r>
      <w:r w:rsidR="00611423" w:rsidRPr="00886F0B">
        <w:fldChar w:fldCharType="end"/>
      </w:r>
      <w:r w:rsidR="00611423" w:rsidRPr="00247FB2">
        <w:rPr>
          <w:rFonts w:hint="eastAsia"/>
        </w:rPr>
        <w:t>的研究中，就用大</w:t>
      </w:r>
      <w:bookmarkEnd w:id="28"/>
      <w:bookmarkEnd w:id="29"/>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w:t>
      </w:r>
      <w:r w:rsidR="00611423" w:rsidRPr="00F01DF4">
        <w:rPr>
          <w:rFonts w:hint="eastAsia"/>
        </w:rPr>
        <w:t>验</w: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 </w:instrTex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EN.CITE.DATA </w:instrText>
      </w:r>
      <w:r w:rsidR="00611423" w:rsidRPr="00F01DF4">
        <w:fldChar w:fldCharType="end"/>
      </w:r>
      <w:r w:rsidR="00611423" w:rsidRPr="00F01DF4">
        <w:fldChar w:fldCharType="separate"/>
      </w:r>
      <w:r w:rsidR="00F01DF4" w:rsidRPr="00F01DF4">
        <w:rPr>
          <w:noProof/>
          <w:vertAlign w:val="superscript"/>
        </w:rPr>
        <w:t>[21-23</w:t>
      </w:r>
      <w:r w:rsidR="00611423" w:rsidRPr="00F01DF4">
        <w:rPr>
          <w:noProof/>
          <w:vertAlign w:val="superscript"/>
        </w:rPr>
        <w:t>]</w:t>
      </w:r>
      <w:r w:rsidR="00611423" w:rsidRPr="00F01DF4">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 </w:instrTex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EN.CITE.DATA </w:instrText>
      </w:r>
      <w:r w:rsidR="001C613F" w:rsidRPr="00286CD2">
        <w:fldChar w:fldCharType="end"/>
      </w:r>
      <w:r w:rsidR="001C613F" w:rsidRPr="00286CD2">
        <w:fldChar w:fldCharType="separate"/>
      </w:r>
      <w:r w:rsidR="00286CD2" w:rsidRPr="00286CD2">
        <w:rPr>
          <w:noProof/>
          <w:vertAlign w:val="superscript"/>
        </w:rPr>
        <w:t>[24-26</w:t>
      </w:r>
      <w:r w:rsidR="001C613F" w:rsidRPr="00286CD2">
        <w:rPr>
          <w:noProof/>
          <w:vertAlign w:val="superscript"/>
        </w:rPr>
        <w:t>]</w:t>
      </w:r>
      <w:r w:rsidR="001C613F" w:rsidRPr="00286CD2">
        <w:fldChar w:fldCharType="end"/>
      </w:r>
      <w:r w:rsidR="001C613F" w:rsidRPr="00247FB2">
        <w:rPr>
          <w:rFonts w:hint="eastAsia"/>
        </w:rPr>
        <w:t>。其中，</w:t>
      </w:r>
      <w:proofErr w:type="gramStart"/>
      <w:r w:rsidR="001C613F" w:rsidRPr="00247FB2">
        <w:rPr>
          <w:rFonts w:hint="eastAsia"/>
        </w:rPr>
        <w:t>刘魏光</w:t>
      </w:r>
      <w:proofErr w:type="gramEnd"/>
      <w:r w:rsidR="001C613F" w:rsidRPr="00247FB2">
        <w:rPr>
          <w:rFonts w:hint="eastAsia"/>
        </w:rPr>
        <w:t>等人</w:t>
      </w:r>
      <w:r w:rsidR="001C613F" w:rsidRPr="005765F8">
        <w:fldChar w:fldCharType="begin"/>
      </w:r>
      <w:r w:rsidR="001C613F" w:rsidRPr="005765F8">
        <w:rPr>
          <w:rFonts w:hint="eastAsia"/>
        </w:rPr>
        <w:instrText xml:space="preserve"> ADDIN EN.CITE &lt;EndNote&gt;&lt;Cite&gt;&lt;Author&gt;</w:instrText>
      </w:r>
      <w:r w:rsidR="001C613F" w:rsidRPr="005765F8">
        <w:rPr>
          <w:rFonts w:hint="eastAsia"/>
        </w:rPr>
        <w:instrText>刘魏光</w:instrText>
      </w:r>
      <w:r w:rsidR="001C613F" w:rsidRPr="005765F8">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5765F8">
        <w:rPr>
          <w:rFonts w:hint="eastAsia"/>
        </w:rPr>
        <w:instrText>刘魏光</w:instrText>
      </w:r>
      <w:r w:rsidR="001C613F" w:rsidRPr="005765F8">
        <w:rPr>
          <w:rFonts w:hint="eastAsia"/>
        </w:rPr>
        <w:instrText>&lt;/author&gt;&lt;author&gt;</w:instrText>
      </w:r>
      <w:r w:rsidR="001C613F" w:rsidRPr="005765F8">
        <w:rPr>
          <w:rFonts w:hint="eastAsia"/>
        </w:rPr>
        <w:instrText>余音</w:instrText>
      </w:r>
      <w:r w:rsidR="001C613F" w:rsidRPr="005765F8">
        <w:rPr>
          <w:rFonts w:hint="eastAsia"/>
        </w:rPr>
        <w:instrText>&lt;/author&gt;&lt;author&gt;</w:instrText>
      </w:r>
      <w:r w:rsidR="001C613F" w:rsidRPr="005765F8">
        <w:rPr>
          <w:rFonts w:hint="eastAsia"/>
        </w:rPr>
        <w:instrText>汪海</w:instrText>
      </w:r>
      <w:r w:rsidR="001C613F" w:rsidRPr="005765F8">
        <w:rPr>
          <w:rFonts w:hint="eastAsia"/>
        </w:rPr>
        <w:instrText>&lt;/author&gt;&lt;/authors&gt;&lt;/contributors&gt;&lt;titles&gt;&lt;title&gt;</w:instrText>
      </w:r>
      <w:r w:rsidR="001C613F" w:rsidRPr="005765F8">
        <w:rPr>
          <w:rFonts w:hint="eastAsia"/>
        </w:rPr>
        <w:instrText>考虑剪切非线性的复合材料渐进损伤模型</w:instrText>
      </w:r>
      <w:r w:rsidR="001C613F" w:rsidRPr="005765F8">
        <w:rPr>
          <w:rFonts w:hint="eastAsia"/>
        </w:rPr>
        <w:instrText>&lt;/title&gt;&lt;secondary-title&gt;</w:instrText>
      </w:r>
      <w:r w:rsidR="001C613F" w:rsidRPr="005765F8">
        <w:rPr>
          <w:rFonts w:hint="eastAsia"/>
        </w:rPr>
        <w:instrText>上海交通大学学报</w:instrText>
      </w:r>
      <w:r w:rsidR="001C613F" w:rsidRPr="005765F8">
        <w:rPr>
          <w:rFonts w:hint="eastAsia"/>
        </w:rPr>
        <w:instrText>&lt;/secondary-title&gt;&lt;/titles&gt;&lt;periodical&gt;&lt;full-title&gt;</w:instrText>
      </w:r>
      <w:r w:rsidR="001C613F" w:rsidRPr="005765F8">
        <w:rPr>
          <w:rFonts w:hint="eastAsia"/>
        </w:rPr>
        <w:instrText>上海交通大学学报</w:instrText>
      </w:r>
      <w:r w:rsidR="001C613F" w:rsidRPr="005765F8">
        <w:rPr>
          <w:rFonts w:hint="eastAsia"/>
        </w:rPr>
        <w:instrText>&lt;/full-title&gt;&lt;/periodical&gt;&lt;pages&gt;194-199&lt;/pages&gt;&lt;volume&gt;50&lt;/volume&gt;&lt;number&gt;2&lt;/number&gt;&lt;dates&gt;&lt;year&gt;2016&lt;/year&gt;&lt;/dates&gt;&lt;urls&gt;&lt;/urls&gt;&lt;/record&gt;&lt;/Cite&gt;&lt;/EndNote&gt;</w:instrText>
      </w:r>
      <w:r w:rsidR="001C613F" w:rsidRPr="005765F8">
        <w:fldChar w:fldCharType="separate"/>
      </w:r>
      <w:r w:rsidR="005765F8">
        <w:rPr>
          <w:noProof/>
          <w:vertAlign w:val="superscript"/>
        </w:rPr>
        <w:t>[27</w:t>
      </w:r>
      <w:r w:rsidR="001C613F" w:rsidRPr="005765F8">
        <w:rPr>
          <w:noProof/>
          <w:vertAlign w:val="superscript"/>
        </w:rPr>
        <w:t>]</w:t>
      </w:r>
      <w:r w:rsidR="001C613F" w:rsidRPr="005765F8">
        <w:fldChar w:fldCharType="end"/>
      </w:r>
      <w:r w:rsidR="001C613F" w:rsidRPr="00247FB2">
        <w:t>使用了</w:t>
      </w:r>
      <w:bookmarkStart w:id="30" w:name="OLE_LINK295"/>
      <w:proofErr w:type="spellStart"/>
      <w:r w:rsidR="001C613F" w:rsidRPr="00247FB2">
        <w:t>Ramberg</w:t>
      </w:r>
      <w:proofErr w:type="spellEnd"/>
      <w:r w:rsidR="001C613F" w:rsidRPr="00247FB2">
        <w:rPr>
          <w:rFonts w:hint="eastAsia"/>
        </w:rPr>
        <w:t>-Osgood</w:t>
      </w:r>
      <w:bookmarkEnd w:id="30"/>
      <w:r w:rsidR="001C613F" w:rsidRPr="00247FB2">
        <w:rPr>
          <w:rFonts w:hint="eastAsia"/>
        </w:rPr>
        <w:t>方程</w:t>
      </w:r>
      <w:r w:rsidR="001C613F" w:rsidRPr="000F3719">
        <w:fldChar w:fldCharType="begin"/>
      </w:r>
      <w:r w:rsidR="001C613F" w:rsidRPr="000F3719">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0F3719">
        <w:fldChar w:fldCharType="separate"/>
      </w:r>
      <w:r w:rsidR="003D3837" w:rsidRPr="000F3719">
        <w:rPr>
          <w:noProof/>
          <w:vertAlign w:val="superscript"/>
        </w:rPr>
        <w:t>[28</w:t>
      </w:r>
      <w:r w:rsidR="001C613F" w:rsidRPr="000F3719">
        <w:rPr>
          <w:noProof/>
          <w:vertAlign w:val="superscript"/>
        </w:rPr>
        <w:t>]</w:t>
      </w:r>
      <w:r w:rsidR="001C613F" w:rsidRPr="000F3719">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1" w:name="OLE_LINK210"/>
            <w:bookmarkStart w:id="32"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1"/>
            <w:bookmarkEnd w:id="32"/>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3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33"/>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34" w:name="OLE_LINK296"/>
      <w:r w:rsidRPr="00333907">
        <w:rPr>
          <w:i/>
        </w:rPr>
        <w:t>n</w:t>
      </w:r>
      <w:r w:rsidRPr="00247FB2">
        <w:rPr>
          <w:rFonts w:hint="eastAsia"/>
        </w:rPr>
        <w:t>是定义了剪切非线性关系曲线形状的参数</w:t>
      </w:r>
      <w:bookmarkEnd w:id="34"/>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w:t>
      </w:r>
      <w:r w:rsidR="00AC5B9E" w:rsidRPr="00247FB2">
        <w:rPr>
          <w:rFonts w:hint="eastAsia"/>
        </w:rPr>
        <w:t>线性后的复合材料的本构关系：</w:t>
      </w:r>
    </w:p>
    <w:p w:rsidR="00660596" w:rsidRPr="008315A3" w:rsidRDefault="002809F9"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35" w:name="OLE_LINK221"/>
      <w:bookmarkStart w:id="36" w:name="OLE_LINK222"/>
      <w:bookmarkStart w:id="37" w:name="OLE_LINK274"/>
      <w:bookmarkStart w:id="38" w:name="OLE_LINK275"/>
      <w:bookmarkStart w:id="39"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5"/>
      <w:bookmarkEnd w:id="36"/>
      <w:r w:rsidR="00CF58B0" w:rsidRPr="00247FB2">
        <w:t>单向铺层</w:t>
      </w:r>
      <w:r w:rsidR="00CF58B0" w:rsidRPr="00247FB2">
        <w:rPr>
          <w:rFonts w:hint="eastAsia"/>
        </w:rPr>
        <w:t>，</w:t>
      </w:r>
      <w:bookmarkStart w:id="40" w:name="OLE_LINK223"/>
      <w:bookmarkStart w:id="41"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40"/>
      <w:bookmarkEnd w:id="41"/>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37"/>
      <w:bookmarkEnd w:id="38"/>
      <w:bookmarkEnd w:id="39"/>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proofErr w:type="gramStart"/>
      <w:r w:rsidRPr="00D95CBE">
        <w:rPr>
          <w:sz w:val="18"/>
          <w:vertAlign w:val="subscript"/>
        </w:rPr>
        <w:t>10</w:t>
      </w:r>
      <w:r w:rsidRPr="00D95CBE">
        <w:rPr>
          <w:sz w:val="18"/>
        </w:rPr>
        <w:t>大开孔层合</w:t>
      </w:r>
      <w:proofErr w:type="gramEnd"/>
      <w:r w:rsidRPr="00D95CBE">
        <w:rPr>
          <w:sz w:val="18"/>
        </w:rPr>
        <w:t>板</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t>[0</w:t>
      </w:r>
      <w:r>
        <w:rPr>
          <w:sz w:val="18"/>
        </w:rPr>
        <w:t>/90</w:t>
      </w:r>
      <w:r w:rsidRPr="001F1536">
        <w:rPr>
          <w:sz w:val="18"/>
        </w:rPr>
        <w:t>]</w:t>
      </w:r>
      <w:proofErr w:type="gramStart"/>
      <w:r>
        <w:rPr>
          <w:sz w:val="18"/>
          <w:vertAlign w:val="subscript"/>
        </w:rPr>
        <w:t>5</w:t>
      </w:r>
      <w:r w:rsidRPr="001F1536">
        <w:rPr>
          <w:sz w:val="18"/>
        </w:rPr>
        <w:t>大开孔层合</w:t>
      </w:r>
      <w:proofErr w:type="gramEnd"/>
      <w:r w:rsidRPr="001F1536">
        <w:rPr>
          <w:sz w:val="18"/>
        </w:rPr>
        <w:t>板</w:t>
      </w:r>
    </w:p>
    <w:p w:rsidR="00F771DE" w:rsidRDefault="00F771DE" w:rsidP="00F771DE">
      <w:r w:rsidRPr="00C66DB5">
        <w:rPr>
          <w:noProof/>
        </w:rPr>
        <w:lastRenderedPageBreak/>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proofErr w:type="gramStart"/>
      <w:r>
        <w:rPr>
          <w:vertAlign w:val="subscript"/>
        </w:rPr>
        <w:t>5</w:t>
      </w:r>
      <w:r w:rsidRPr="001F1536">
        <w:rPr>
          <w:sz w:val="18"/>
        </w:rPr>
        <w:t>大开孔层合</w:t>
      </w:r>
      <w:proofErr w:type="gramEnd"/>
      <w:r w:rsidRPr="001F1536">
        <w:rPr>
          <w:sz w:val="18"/>
        </w:rPr>
        <w:t>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proofErr w:type="gramStart"/>
      <w:r w:rsidRPr="00A509A3">
        <w:rPr>
          <w:sz w:val="18"/>
          <w:vertAlign w:val="subscript"/>
        </w:rPr>
        <w:t>5</w:t>
      </w:r>
      <w:r w:rsidR="00D96545">
        <w:rPr>
          <w:sz w:val="18"/>
        </w:rPr>
        <w:t>大开孔层合</w:t>
      </w:r>
      <w:proofErr w:type="gramEnd"/>
      <w:r w:rsidR="00D96545">
        <w:rPr>
          <w:sz w:val="18"/>
        </w:rPr>
        <w:t>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proofErr w:type="gramStart"/>
      <w:r w:rsidR="00011E7C" w:rsidRPr="00D95CBE">
        <w:rPr>
          <w:sz w:val="18"/>
          <w:vertAlign w:val="subscript"/>
        </w:rPr>
        <w:t>10</w:t>
      </w:r>
      <w:r w:rsidR="00011E7C" w:rsidRPr="00D95CBE">
        <w:rPr>
          <w:sz w:val="18"/>
        </w:rPr>
        <w:t>大开孔</w:t>
      </w:r>
      <w:r w:rsidR="00B300F5" w:rsidRPr="00D95CBE">
        <w:rPr>
          <w:sz w:val="18"/>
        </w:rPr>
        <w:t>层合</w:t>
      </w:r>
      <w:proofErr w:type="gramEnd"/>
      <w:r w:rsidR="00B300F5" w:rsidRPr="00D95CBE">
        <w:rPr>
          <w:sz w:val="18"/>
        </w:rPr>
        <w:t>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pPr>
      <w:r>
        <w:rPr>
          <w:rFonts w:hint="eastAsia"/>
        </w:rPr>
        <w:t>图</w:t>
      </w:r>
      <w:r>
        <w:rPr>
          <w:rFonts w:hint="eastAsia"/>
        </w:rPr>
        <w:t>4</w:t>
      </w:r>
      <w:r w:rsidR="005A5B47">
        <w:t>展示的是三种孔径的</w:t>
      </w:r>
      <w:bookmarkStart w:id="42"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42"/>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43"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proofErr w:type="gramStart"/>
      <w:r w:rsidR="000C3415">
        <w:rPr>
          <w:sz w:val="18"/>
          <w:vertAlign w:val="subscript"/>
        </w:rPr>
        <w:t>5</w:t>
      </w:r>
      <w:r w:rsidR="00C73522" w:rsidRPr="00D95CBE">
        <w:rPr>
          <w:sz w:val="18"/>
        </w:rPr>
        <w:t>大开孔层合</w:t>
      </w:r>
      <w:proofErr w:type="gramEnd"/>
      <w:r w:rsidR="00C73522" w:rsidRPr="00D95CBE">
        <w:rPr>
          <w:sz w:val="18"/>
        </w:rPr>
        <w:t>板</w:t>
      </w:r>
      <w:r w:rsidR="001F56CA" w:rsidRPr="0074437B">
        <w:rPr>
          <w:bCs/>
          <w:sz w:val="18"/>
          <w:szCs w:val="21"/>
        </w:rPr>
        <w:t>失效演化</w:t>
      </w:r>
      <w:bookmarkEnd w:id="43"/>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w:t>
      </w:r>
      <w:proofErr w:type="gramStart"/>
      <w:r w:rsidR="00AC05A5">
        <w:rPr>
          <w:rFonts w:hint="eastAsia"/>
        </w:rPr>
        <w:t>为孔边的</w:t>
      </w:r>
      <w:proofErr w:type="gramEnd"/>
      <w:r w:rsidR="00AC05A5">
        <w:rPr>
          <w:rFonts w:hint="eastAsia"/>
        </w:rPr>
        <w:t>应力集中处。随着载荷的继续增大，在</w:t>
      </w:r>
      <w:r w:rsidR="00AC05A5">
        <w:rPr>
          <w:rFonts w:hint="eastAsia"/>
        </w:rPr>
        <w:t>0</w:t>
      </w:r>
      <w:r w:rsidR="00AC05A5">
        <w:rPr>
          <w:rFonts w:hint="eastAsia"/>
        </w:rPr>
        <w:t>°层先后出现了基体拉伸损伤和纤维拉伸损伤，起始损伤同样发生</w:t>
      </w:r>
      <w:proofErr w:type="gramStart"/>
      <w:r w:rsidR="00AC05A5">
        <w:rPr>
          <w:rFonts w:hint="eastAsia"/>
        </w:rPr>
        <w:t>在孔边的</w:t>
      </w:r>
      <w:proofErr w:type="gramEnd"/>
      <w:r w:rsidR="00AC05A5">
        <w:rPr>
          <w:rFonts w:hint="eastAsia"/>
        </w:rPr>
        <w:t>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w:t>
      </w:r>
      <w:r w:rsidR="00AC05A5">
        <w:rPr>
          <w:rFonts w:hint="eastAsia"/>
        </w:rPr>
        <w:lastRenderedPageBreak/>
        <w:t>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proofErr w:type="gramStart"/>
      <w:r w:rsidR="00ED2982">
        <w:rPr>
          <w:sz w:val="18"/>
          <w:vertAlign w:val="subscript"/>
        </w:rPr>
        <w:t>5</w:t>
      </w:r>
      <w:r w:rsidRPr="00D95CBE">
        <w:rPr>
          <w:sz w:val="18"/>
        </w:rPr>
        <w:t>大开孔层合</w:t>
      </w:r>
      <w:proofErr w:type="gramEnd"/>
      <w:r w:rsidRPr="00D95CBE">
        <w:rPr>
          <w:sz w:val="18"/>
        </w:rPr>
        <w:t>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w:t>
      </w:r>
      <w:proofErr w:type="gramStart"/>
      <w:r w:rsidR="00C91017">
        <w:t>对称</w:t>
      </w:r>
      <w:r w:rsidR="00C91017" w:rsidRPr="00247FB2">
        <w:t>铺</w:t>
      </w:r>
      <w:proofErr w:type="gramEnd"/>
      <w:r w:rsidR="00C91017" w:rsidRPr="00247FB2">
        <w:t>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w:t>
      </w:r>
      <w:proofErr w:type="gramStart"/>
      <w:r w:rsidR="00C91017">
        <w:rPr>
          <w:rFonts w:hint="eastAsia"/>
        </w:rPr>
        <w:t>出角对称铺</w:t>
      </w:r>
      <w:proofErr w:type="gramEnd"/>
      <w:r w:rsidR="00C91017">
        <w:rPr>
          <w:rFonts w:hint="eastAsia"/>
        </w:rPr>
        <w:t>层层合板的失效过程。在单向拉伸载荷的作用下，初始损伤出现</w:t>
      </w:r>
      <w:proofErr w:type="gramStart"/>
      <w:r w:rsidR="00C91017">
        <w:rPr>
          <w:rFonts w:hint="eastAsia"/>
        </w:rPr>
        <w:t>在孔边应力集中</w:t>
      </w:r>
      <w:proofErr w:type="gramEnd"/>
      <w:r w:rsidR="00C91017">
        <w:rPr>
          <w:rFonts w:hint="eastAsia"/>
        </w:rPr>
        <w:t>的位置，损伤的模式为基体拉伸损伤。而后，随着载荷的增加，损伤沿着拉伸方向</w:t>
      </w:r>
      <w:r w:rsidR="00C91017">
        <w:rPr>
          <w:rFonts w:hint="eastAsia"/>
        </w:rPr>
        <w:t>45</w:t>
      </w:r>
      <w:r w:rsidR="00C91017">
        <w:rPr>
          <w:rFonts w:hint="eastAsia"/>
        </w:rPr>
        <w:t>°向边界扩展，直到结构达到极限载荷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铺层层合板中同时出现了基体和纤维的失效</w:t>
      </w:r>
      <w:r w:rsidR="00F11C63">
        <w:rPr>
          <w:rFonts w:hint="eastAsia"/>
        </w:rPr>
        <w:t>。上述的计算结果也验证了本文使用的计算模型的准确性，使用线性退化和指数退化两种模型都能比较准确的模拟</w:t>
      </w:r>
      <w:proofErr w:type="gramStart"/>
      <w:r w:rsidR="00F11C63">
        <w:rPr>
          <w:rFonts w:hint="eastAsia"/>
        </w:rPr>
        <w:t>出角铺</w:t>
      </w:r>
      <w:proofErr w:type="gramEnd"/>
      <w:r w:rsidR="00F11C63">
        <w:rPr>
          <w:rFonts w:hint="eastAsia"/>
        </w:rPr>
        <w:t>层层合板的拉伸损伤演化过程。</w:t>
      </w:r>
    </w:p>
    <w:p w:rsidR="00434CE0" w:rsidRPr="005F4F26" w:rsidRDefault="00434CE0" w:rsidP="00126CF0">
      <w:r w:rsidRPr="005F4F26">
        <w:rPr>
          <w:rFonts w:eastAsia="黑体"/>
          <w:b/>
        </w:rPr>
        <w:t>2.</w:t>
      </w:r>
      <w:proofErr w:type="gramStart"/>
      <w:r w:rsidR="009012A1" w:rsidRPr="005F4F26">
        <w:rPr>
          <w:rFonts w:eastAsia="黑体"/>
          <w:b/>
        </w:rPr>
        <w:t>2</w:t>
      </w:r>
      <w:r w:rsidR="00D838DD">
        <w:rPr>
          <w:rFonts w:eastAsia="黑体"/>
          <w:b/>
        </w:rPr>
        <w:t>大开孔层合</w:t>
      </w:r>
      <w:proofErr w:type="gramEnd"/>
      <w:r w:rsidR="00D838DD">
        <w:rPr>
          <w:rFonts w:eastAsia="黑体"/>
          <w:b/>
        </w:rPr>
        <w:t>板的失效载荷计算</w:t>
      </w:r>
    </w:p>
    <w:p w:rsidR="00041658" w:rsidRDefault="006D1605" w:rsidP="00A32F51">
      <w:pPr>
        <w:ind w:firstLine="360"/>
      </w:pPr>
      <w:r>
        <w:t>通过数值模拟</w:t>
      </w:r>
      <w:r>
        <w:rPr>
          <w:rFonts w:hint="eastAsia"/>
        </w:rPr>
        <w:t>还可以得到拉伸过程中的载荷变化情况，图</w:t>
      </w:r>
      <w:r>
        <w:rPr>
          <w:rFonts w:hint="eastAsia"/>
        </w:rPr>
        <w:t>10</w:t>
      </w:r>
      <w:r>
        <w:rPr>
          <w:rFonts w:hint="eastAsia"/>
        </w:rPr>
        <w:t>给出了</w:t>
      </w:r>
      <w:bookmarkStart w:id="44" w:name="OLE_LINK265"/>
      <w:bookmarkStart w:id="45"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44"/>
      <w:bookmarkEnd w:id="45"/>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46" w:name="OLE_LINK269"/>
      <w:bookmarkStart w:id="47"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48" w:name="OLE_LINK271"/>
      <w:r>
        <w:rPr>
          <w:rFonts w:hint="eastAsia"/>
        </w:rPr>
        <w:t>而数值计算得到的结果显示出，不论是线性退化模型还是指数退化模型都能比较准确的模拟出脆性断裂的性质。</w:t>
      </w:r>
      <w:bookmarkEnd w:id="46"/>
      <w:bookmarkEnd w:id="47"/>
      <w:bookmarkEnd w:id="48"/>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49" w:name="OLE_LINK309"/>
      <w:r w:rsidR="001716AD">
        <w:t>实验结果的</w:t>
      </w:r>
      <w:bookmarkEnd w:id="49"/>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50"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51" w:name="OLE_LINK317"/>
      <w:bookmarkStart w:id="52"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proofErr w:type="gramStart"/>
      <w:r w:rsidR="000C1546">
        <w:rPr>
          <w:rFonts w:hint="eastAsia"/>
        </w:rPr>
        <w:t>初此</w:t>
      </w:r>
      <w:r w:rsidR="00C35220">
        <w:rPr>
          <w:rFonts w:hint="eastAsia"/>
        </w:rPr>
        <w:t>以外</w:t>
      </w:r>
      <w:proofErr w:type="gramEnd"/>
      <w:r w:rsidR="000C1546">
        <w:rPr>
          <w:rFonts w:hint="eastAsia"/>
        </w:rPr>
        <w:t>，其他极限载荷计算结果的</w:t>
      </w:r>
      <w:proofErr w:type="gramStart"/>
      <w:r w:rsidR="00C35220">
        <w:rPr>
          <w:rFonts w:hint="eastAsia"/>
        </w:rPr>
        <w:t>的</w:t>
      </w:r>
      <w:proofErr w:type="gramEnd"/>
      <w:r w:rsidR="00C35220">
        <w:rPr>
          <w:rFonts w:hint="eastAsia"/>
        </w:rPr>
        <w:t>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50"/>
    <w:bookmarkEnd w:id="51"/>
    <w:bookmarkEnd w:id="52"/>
    <w:p w:rsidR="001716AD" w:rsidRDefault="001716AD" w:rsidP="001716AD">
      <w:pPr>
        <w:ind w:firstLine="480"/>
      </w:pPr>
    </w:p>
    <w:p w:rsidR="00CB58C3" w:rsidRPr="004D6AE2" w:rsidRDefault="00CB58C3" w:rsidP="001716AD">
      <w:pPr>
        <w:ind w:firstLine="480"/>
      </w:pPr>
    </w:p>
    <w:p w:rsidR="00402223" w:rsidRDefault="00402223" w:rsidP="00C43BFF">
      <w:pPr>
        <w:jc w:val="center"/>
        <w:rPr>
          <w:sz w:val="18"/>
        </w:rPr>
      </w:pPr>
    </w:p>
    <w:p w:rsidR="00177665" w:rsidRPr="005B3A72" w:rsidRDefault="00B97F5A" w:rsidP="00DF6589">
      <w:pPr>
        <w:pStyle w:val="af2"/>
        <w:ind w:left="360" w:firstLineChars="0" w:firstLine="0"/>
        <w:jc w:val="center"/>
        <w:rPr>
          <w:sz w:val="18"/>
        </w:rPr>
      </w:pPr>
      <w:r>
        <w:rPr>
          <w:rFonts w:hint="eastAsia"/>
          <w:sz w:val="18"/>
        </w:rPr>
        <w:lastRenderedPageBreak/>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53"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53"/>
    </w:tbl>
    <w:p w:rsidR="001A4836" w:rsidRDefault="001A4836" w:rsidP="00126CF0">
      <w:pPr>
        <w:ind w:firstLine="420"/>
      </w:pPr>
    </w:p>
    <w:p w:rsidR="00616045" w:rsidRPr="005B3A72" w:rsidRDefault="00616045" w:rsidP="00616045">
      <w:pPr>
        <w:pStyle w:val="af2"/>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0D1927">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54" w:name="OLE_LINK240"/>
            <w:bookmarkStart w:id="55" w:name="OLE_LINK241"/>
            <w:r w:rsidRPr="00073C88">
              <w:rPr>
                <w:rFonts w:hint="eastAsia"/>
                <w:sz w:val="16"/>
                <w:szCs w:val="22"/>
              </w:rPr>
              <w:t>12.15</w:t>
            </w:r>
            <w:bookmarkEnd w:id="54"/>
            <w:bookmarkEnd w:id="55"/>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0D1927">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0D1927">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402223" w:rsidP="00402223">
      <w:pPr>
        <w:jc w:val="left"/>
      </w:pPr>
      <w:r w:rsidRPr="00BD5438">
        <w:rPr>
          <w:noProof/>
        </w:rPr>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56" w:name="_Ref510527382"/>
      <w:r>
        <w:rPr>
          <w:sz w:val="18"/>
        </w:rPr>
        <w:t>11</w:t>
      </w:r>
      <w:r w:rsidRPr="00D345EE">
        <w:rPr>
          <w:rFonts w:hint="eastAsia"/>
          <w:sz w:val="18"/>
        </w:rPr>
        <w:t>孔径宽度比和极限载荷关系图</w:t>
      </w:r>
      <w:bookmarkEnd w:id="56"/>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402223" w:rsidP="00402223">
      <w:r w:rsidRPr="00B71D7D">
        <w:rPr>
          <w:noProof/>
        </w:rPr>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57"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Pr>
          <w:rFonts w:hint="eastAsia"/>
        </w:rPr>
        <w:t>对称铺</w:t>
      </w:r>
      <w:proofErr w:type="gramEnd"/>
      <w:r>
        <w:rPr>
          <w:rFonts w:hint="eastAsia"/>
        </w:rPr>
        <w:t>层层合板的初始失效载荷以及孔径宽度比之间的关系。由图中可得：三种铺层层合板在初始失效时的载荷随着孔径尺寸的增大均呈现减小的趋势。</w:t>
      </w:r>
      <w:bookmarkStart w:id="58" w:name="OLE_LINK325"/>
      <w:bookmarkEnd w:id="57"/>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w:t>
      </w:r>
      <w:proofErr w:type="gramStart"/>
      <w:r w:rsidR="00204A24">
        <w:rPr>
          <w:rFonts w:hint="eastAsia"/>
        </w:rPr>
        <w:t>对称铺</w:t>
      </w:r>
      <w:proofErr w:type="gramEnd"/>
      <w:r w:rsidR="00204A24">
        <w:rPr>
          <w:rFonts w:hint="eastAsia"/>
        </w:rPr>
        <w:t>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58"/>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lastRenderedPageBreak/>
        <w:t>2.2</w:t>
      </w:r>
      <w:r>
        <w:rPr>
          <w:rFonts w:eastAsia="黑体" w:hint="eastAsia"/>
          <w:b/>
        </w:rPr>
        <w:t>考虑</w:t>
      </w:r>
      <w:r>
        <w:rPr>
          <w:rFonts w:eastAsia="黑体"/>
          <w:b/>
        </w:rPr>
        <w:t>剪切非线性的</w:t>
      </w:r>
      <w:r w:rsidR="001E6CB1">
        <w:rPr>
          <w:rFonts w:eastAsia="黑体"/>
          <w:b/>
        </w:rPr>
        <w:t>角</w:t>
      </w:r>
      <w:proofErr w:type="gramStart"/>
      <w:r w:rsidR="001E6CB1">
        <w:rPr>
          <w:rFonts w:eastAsia="黑体"/>
          <w:b/>
        </w:rPr>
        <w:t>对称层</w:t>
      </w:r>
      <w:proofErr w:type="gramEnd"/>
      <w:r w:rsidR="001E6CB1">
        <w:rPr>
          <w:rFonts w:eastAsia="黑体"/>
          <w:b/>
        </w:rPr>
        <w:t>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915A69" w:rsidP="004C19F5">
      <w:pPr>
        <w:jc w:val="left"/>
      </w:pPr>
      <w:r w:rsidRPr="00915A69">
        <w:rPr>
          <w:noProof/>
        </w:rPr>
        <w:drawing>
          <wp:inline distT="0" distB="0" distL="0" distR="0">
            <wp:extent cx="3103264" cy="1685676"/>
            <wp:effectExtent l="0" t="0" r="1905" b="0"/>
            <wp:docPr id="3" name="图片 3" descr="C:\Users\dell\Desktop\UMAThashinlinear4\abaqus_result\shear nonlinearity\剪切非线性各蒲城位移载荷曲线-英文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MAThashinlinear4\abaqus_result\shear nonlinearity\剪切非线性各蒲城位移载荷曲线-英文标注.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7131" cy="1687776"/>
                    </a:xfrm>
                    <a:prstGeom prst="rect">
                      <a:avLst/>
                    </a:prstGeom>
                    <a:noFill/>
                    <a:ln>
                      <a:noFill/>
                    </a:ln>
                  </pic:spPr>
                </pic:pic>
              </a:graphicData>
            </a:graphic>
          </wp:inline>
        </w:drawing>
      </w:r>
    </w:p>
    <w:p w:rsidR="00A311AD" w:rsidRPr="00A311AD" w:rsidRDefault="00E74DAA" w:rsidP="00A311AD">
      <w:pPr>
        <w:jc w:val="center"/>
        <w:rPr>
          <w:sz w:val="18"/>
        </w:rPr>
      </w:pPr>
      <w:bookmarkStart w:id="59"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59"/>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Pr>
          <w:rFonts w:hint="eastAsia"/>
        </w:rPr>
        <w:t>11</w:t>
      </w:r>
      <w:r>
        <w:rPr>
          <w:rFonts w:hint="eastAsia"/>
        </w:rPr>
        <w:t>给出了考虑剪切非线性后计</w:t>
      </w:r>
      <w:bookmarkStart w:id="60" w:name="OLE_LINK297"/>
      <w:r>
        <w:rPr>
          <w:rFonts w:hint="eastAsia"/>
        </w:rPr>
        <w:t>算出的不</w:t>
      </w:r>
      <w:bookmarkEnd w:id="60"/>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Pr>
          <w:rFonts w:hint="eastAsia"/>
        </w:rPr>
        <w:t>对称铺</w:t>
      </w:r>
      <w:proofErr w:type="gramEnd"/>
      <w:r>
        <w:rPr>
          <w:rFonts w:hint="eastAsia"/>
        </w:rPr>
        <w:t>层层合板的位移载荷曲线</w:t>
      </w:r>
      <w:r w:rsidR="001A0D92">
        <w:rPr>
          <w:rFonts w:hint="eastAsia"/>
        </w:rPr>
        <w:t>和实验结果的对比</w:t>
      </w:r>
      <w:r>
        <w:rPr>
          <w:rFonts w:hint="eastAsia"/>
        </w:rPr>
        <w:t>，可以看出计算结果比较符合实验所得结果，能比较准确地模拟角</w:t>
      </w:r>
      <w:proofErr w:type="gramStart"/>
      <w:r>
        <w:rPr>
          <w:rFonts w:hint="eastAsia"/>
        </w:rPr>
        <w:t>对称铺</w:t>
      </w:r>
      <w:proofErr w:type="gramEnd"/>
      <w:r>
        <w:rPr>
          <w:rFonts w:hint="eastAsia"/>
        </w:rPr>
        <w:t>层层合板在单向拉伸过程中出现的非线性现象。</w:t>
      </w:r>
    </w:p>
    <w:p w:rsidR="003067BD" w:rsidRPr="000C6536" w:rsidRDefault="003067BD" w:rsidP="000C6536">
      <w:pPr>
        <w:pStyle w:val="af2"/>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61" w:name="_Ref510452175"/>
      <w:r w:rsidR="00A118A9" w:rsidRPr="00A118A9">
        <w:rPr>
          <w:bCs/>
          <w:sz w:val="18"/>
        </w:rPr>
        <w:t>[45/-45]</w:t>
      </w:r>
      <w:r w:rsidR="00A118A9" w:rsidRPr="00A118A9">
        <w:rPr>
          <w:bCs/>
          <w:sz w:val="18"/>
          <w:vertAlign w:val="subscript"/>
        </w:rPr>
        <w:t>5</w:t>
      </w:r>
      <w:r w:rsidR="00A118A9" w:rsidRPr="00A118A9">
        <w:rPr>
          <w:bCs/>
          <w:sz w:val="18"/>
        </w:rPr>
        <w:t>角</w:t>
      </w:r>
      <w:proofErr w:type="gramStart"/>
      <w:r w:rsidR="00A118A9" w:rsidRPr="00A118A9">
        <w:rPr>
          <w:bCs/>
          <w:sz w:val="18"/>
        </w:rPr>
        <w:t>对称铺</w:t>
      </w:r>
      <w:proofErr w:type="gramEnd"/>
      <w:r w:rsidR="00A118A9" w:rsidRPr="00A118A9">
        <w:rPr>
          <w:bCs/>
          <w:sz w:val="18"/>
        </w:rPr>
        <w:t>层层合板</w:t>
      </w:r>
      <w:r w:rsidR="00A118A9" w:rsidRPr="00A118A9">
        <w:rPr>
          <w:rFonts w:hint="eastAsia"/>
          <w:bCs/>
          <w:sz w:val="18"/>
        </w:rPr>
        <w:t>使用剪切非线性前后的</w:t>
      </w:r>
      <w:r w:rsidR="00A118A9" w:rsidRPr="00A118A9">
        <w:rPr>
          <w:bCs/>
          <w:sz w:val="18"/>
        </w:rPr>
        <w:t>极限载荷对比</w:t>
      </w:r>
      <w:bookmarkEnd w:id="61"/>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0D1927">
            <w:pPr>
              <w:jc w:val="left"/>
              <w:rPr>
                <w:b w:val="0"/>
                <w:sz w:val="16"/>
                <w:szCs w:val="22"/>
              </w:rPr>
            </w:pPr>
            <w:r>
              <w:rPr>
                <w:rFonts w:hint="eastAsia"/>
                <w:b w:val="0"/>
                <w:sz w:val="16"/>
                <w:szCs w:val="22"/>
              </w:rPr>
              <w:t>退化模型</w:t>
            </w:r>
          </w:p>
        </w:tc>
        <w:tc>
          <w:tcPr>
            <w:tcW w:w="1568"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0D1927">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w:t>
      </w:r>
      <w:proofErr w:type="gramStart"/>
      <w:r w:rsidR="00450A58">
        <w:rPr>
          <w:rFonts w:hint="eastAsia"/>
        </w:rPr>
        <w:t>对称铺</w:t>
      </w:r>
      <w:proofErr w:type="gramEnd"/>
      <w:r w:rsidR="00450A58">
        <w:rPr>
          <w:rFonts w:hint="eastAsia"/>
        </w:rPr>
        <w:t>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r w:rsidR="00352727" w:rsidRPr="00247FB2">
        <w:rPr>
          <w:rFonts w:hint="eastAsia"/>
        </w:rPr>
        <w:t>Hashin-</w:t>
      </w:r>
      <w:proofErr w:type="spellStart"/>
      <w:r w:rsidR="00352727" w:rsidRPr="00247FB2">
        <w:rPr>
          <w:rFonts w:hint="eastAsia"/>
        </w:rPr>
        <w:t>Rotem</w:t>
      </w:r>
      <w:proofErr w:type="spellEnd"/>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Pr>
          <w:rFonts w:hint="eastAsia"/>
        </w:rPr>
        <w:t>对称铺</w:t>
      </w:r>
      <w:proofErr w:type="gramEnd"/>
      <w:r>
        <w:rPr>
          <w:rFonts w:hint="eastAsia"/>
        </w:rPr>
        <w:t>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proofErr w:type="gramStart"/>
      <w:r w:rsidR="00A07109" w:rsidRPr="00A07109">
        <w:rPr>
          <w:sz w:val="15"/>
        </w:rPr>
        <w:t>沈观林</w:t>
      </w:r>
      <w:proofErr w:type="gramEnd"/>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proofErr w:type="gramStart"/>
      <w:r w:rsidR="0065214B" w:rsidRPr="0065214B">
        <w:rPr>
          <w:sz w:val="15"/>
        </w:rPr>
        <w:t>杜善义</w:t>
      </w:r>
      <w:proofErr w:type="gramEnd"/>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lastRenderedPageBreak/>
        <w:t>8</w:t>
      </w:r>
      <w:r w:rsidR="003D5DF1" w:rsidRPr="005F4F26">
        <w:rPr>
          <w:sz w:val="15"/>
        </w:rPr>
        <w:t xml:space="preserve"> </w:t>
      </w:r>
      <w:r w:rsidR="0024581C" w:rsidRPr="0024581C">
        <w:rPr>
          <w:sz w:val="15"/>
        </w:rPr>
        <w:t xml:space="preserve">Hashin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w:t>
      </w:r>
      <w:proofErr w:type="gramStart"/>
      <w:r w:rsidR="00ED0F08" w:rsidRPr="00ED0F08">
        <w:rPr>
          <w:sz w:val="15"/>
        </w:rPr>
        <w:t>A</w:t>
      </w:r>
      <w:proofErr w:type="gramEnd"/>
      <w:r w:rsidR="00ED0F08" w:rsidRPr="00ED0F08">
        <w:rPr>
          <w:sz w:val="15"/>
        </w:rPr>
        <w:t xml:space="preserve"> Applied Science &amp; Manufacturing, 2007, 38(11): </w:t>
      </w:r>
      <w:r w:rsidR="00ED0F08" w:rsidRPr="00ED0F08">
        <w:rPr>
          <w:sz w:val="15"/>
        </w:rPr>
        <w:t>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proofErr w:type="gramStart"/>
      <w:r w:rsidR="006C62C4" w:rsidRPr="006C62C4">
        <w:rPr>
          <w:sz w:val="15"/>
        </w:rPr>
        <w:t>刘魏光</w:t>
      </w:r>
      <w:proofErr w:type="gramEnd"/>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09F9" w:rsidRDefault="002809F9">
      <w:r>
        <w:separator/>
      </w:r>
    </w:p>
  </w:endnote>
  <w:endnote w:type="continuationSeparator" w:id="0">
    <w:p w:rsidR="002809F9" w:rsidRDefault="00280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E442E2" w:rsidRDefault="00E442E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E442E2" w:rsidRDefault="00E442E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E442E2" w:rsidRDefault="00E442E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E442E2" w:rsidRPr="005973A9" w:rsidTr="005973A9">
      <w:tc>
        <w:tcPr>
          <w:tcW w:w="5000" w:type="pct"/>
          <w:shd w:val="clear" w:color="auto" w:fill="auto"/>
        </w:tcPr>
        <w:p w:rsidR="00E442E2" w:rsidRPr="005973A9" w:rsidRDefault="00E442E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E442E2" w:rsidRPr="005973A9" w:rsidRDefault="00E442E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E442E2" w:rsidRPr="0095298C" w:rsidRDefault="00E442E2"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E442E2" w:rsidRDefault="00E442E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E442E2" w:rsidRDefault="00E442E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E442E2" w:rsidRDefault="00E442E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09F9" w:rsidRDefault="002809F9">
      <w:r>
        <w:separator/>
      </w:r>
    </w:p>
  </w:footnote>
  <w:footnote w:type="continuationSeparator" w:id="0">
    <w:p w:rsidR="002809F9" w:rsidRDefault="002809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E442E2" w:rsidRDefault="00E442E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1659"/>
    <w:rsid w:val="00021CD9"/>
    <w:rsid w:val="000309BA"/>
    <w:rsid w:val="00035D68"/>
    <w:rsid w:val="000369D0"/>
    <w:rsid w:val="0003770D"/>
    <w:rsid w:val="00040372"/>
    <w:rsid w:val="00041658"/>
    <w:rsid w:val="00042EB6"/>
    <w:rsid w:val="00043024"/>
    <w:rsid w:val="00043A2B"/>
    <w:rsid w:val="0004549D"/>
    <w:rsid w:val="000512BE"/>
    <w:rsid w:val="000530A1"/>
    <w:rsid w:val="000538CC"/>
    <w:rsid w:val="0005458A"/>
    <w:rsid w:val="00054AA1"/>
    <w:rsid w:val="00054C46"/>
    <w:rsid w:val="00055039"/>
    <w:rsid w:val="000660B2"/>
    <w:rsid w:val="0006646A"/>
    <w:rsid w:val="000664D3"/>
    <w:rsid w:val="000702FA"/>
    <w:rsid w:val="00071BF3"/>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30A6"/>
    <w:rsid w:val="000A1AE6"/>
    <w:rsid w:val="000A5051"/>
    <w:rsid w:val="000A50F5"/>
    <w:rsid w:val="000A6524"/>
    <w:rsid w:val="000B0BC8"/>
    <w:rsid w:val="000B52F4"/>
    <w:rsid w:val="000B5C2E"/>
    <w:rsid w:val="000C0024"/>
    <w:rsid w:val="000C1546"/>
    <w:rsid w:val="000C3103"/>
    <w:rsid w:val="000C3415"/>
    <w:rsid w:val="000C4AE1"/>
    <w:rsid w:val="000C6536"/>
    <w:rsid w:val="000C7128"/>
    <w:rsid w:val="000C75FD"/>
    <w:rsid w:val="000D1927"/>
    <w:rsid w:val="000D5DF8"/>
    <w:rsid w:val="000D623C"/>
    <w:rsid w:val="000D653E"/>
    <w:rsid w:val="000D77CB"/>
    <w:rsid w:val="000E3F34"/>
    <w:rsid w:val="000E564C"/>
    <w:rsid w:val="000E5779"/>
    <w:rsid w:val="000E59A8"/>
    <w:rsid w:val="000E722B"/>
    <w:rsid w:val="000E78AB"/>
    <w:rsid w:val="000F0848"/>
    <w:rsid w:val="000F0E20"/>
    <w:rsid w:val="000F0E91"/>
    <w:rsid w:val="000F2786"/>
    <w:rsid w:val="000F3719"/>
    <w:rsid w:val="000F49F9"/>
    <w:rsid w:val="000F4A80"/>
    <w:rsid w:val="000F4C24"/>
    <w:rsid w:val="000F4F51"/>
    <w:rsid w:val="000F55C3"/>
    <w:rsid w:val="000F6AD1"/>
    <w:rsid w:val="001001F5"/>
    <w:rsid w:val="00102228"/>
    <w:rsid w:val="00102F39"/>
    <w:rsid w:val="001032E5"/>
    <w:rsid w:val="00103346"/>
    <w:rsid w:val="00104C08"/>
    <w:rsid w:val="00106D33"/>
    <w:rsid w:val="00110467"/>
    <w:rsid w:val="00112EBF"/>
    <w:rsid w:val="001132B2"/>
    <w:rsid w:val="00114AD6"/>
    <w:rsid w:val="0011517E"/>
    <w:rsid w:val="0011619B"/>
    <w:rsid w:val="001162F4"/>
    <w:rsid w:val="00116842"/>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50C25"/>
    <w:rsid w:val="001513F2"/>
    <w:rsid w:val="00154FA8"/>
    <w:rsid w:val="00156F21"/>
    <w:rsid w:val="00161F03"/>
    <w:rsid w:val="001623AB"/>
    <w:rsid w:val="00162609"/>
    <w:rsid w:val="0016354C"/>
    <w:rsid w:val="00165B54"/>
    <w:rsid w:val="0017083D"/>
    <w:rsid w:val="001716AD"/>
    <w:rsid w:val="00171BD9"/>
    <w:rsid w:val="00171EAC"/>
    <w:rsid w:val="001723D7"/>
    <w:rsid w:val="00172568"/>
    <w:rsid w:val="00172A27"/>
    <w:rsid w:val="0017482F"/>
    <w:rsid w:val="0017630C"/>
    <w:rsid w:val="00177665"/>
    <w:rsid w:val="00180C57"/>
    <w:rsid w:val="001812E8"/>
    <w:rsid w:val="001835F0"/>
    <w:rsid w:val="001841D6"/>
    <w:rsid w:val="00185C7F"/>
    <w:rsid w:val="00186C3D"/>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D71"/>
    <w:rsid w:val="001C525C"/>
    <w:rsid w:val="001C613F"/>
    <w:rsid w:val="001C6C01"/>
    <w:rsid w:val="001D0D80"/>
    <w:rsid w:val="001D1DFD"/>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05D2C"/>
    <w:rsid w:val="00210999"/>
    <w:rsid w:val="00213BA7"/>
    <w:rsid w:val="00217AC1"/>
    <w:rsid w:val="002205F5"/>
    <w:rsid w:val="00223FBB"/>
    <w:rsid w:val="00225736"/>
    <w:rsid w:val="002265A4"/>
    <w:rsid w:val="00227B3A"/>
    <w:rsid w:val="002307FC"/>
    <w:rsid w:val="002318BB"/>
    <w:rsid w:val="00231ABF"/>
    <w:rsid w:val="00231D9A"/>
    <w:rsid w:val="0023248E"/>
    <w:rsid w:val="00233422"/>
    <w:rsid w:val="002343E7"/>
    <w:rsid w:val="00234876"/>
    <w:rsid w:val="002349FE"/>
    <w:rsid w:val="002356BD"/>
    <w:rsid w:val="002358BA"/>
    <w:rsid w:val="00235DC0"/>
    <w:rsid w:val="002363E5"/>
    <w:rsid w:val="00237DC7"/>
    <w:rsid w:val="002437B0"/>
    <w:rsid w:val="002445C1"/>
    <w:rsid w:val="002456F6"/>
    <w:rsid w:val="0024581C"/>
    <w:rsid w:val="00247620"/>
    <w:rsid w:val="0024763F"/>
    <w:rsid w:val="00250AF9"/>
    <w:rsid w:val="00252E01"/>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9F9"/>
    <w:rsid w:val="00280B8E"/>
    <w:rsid w:val="00280D2D"/>
    <w:rsid w:val="00281848"/>
    <w:rsid w:val="00283942"/>
    <w:rsid w:val="00284F8C"/>
    <w:rsid w:val="00285CE1"/>
    <w:rsid w:val="00286CD2"/>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D7572"/>
    <w:rsid w:val="002E1009"/>
    <w:rsid w:val="002E3CB9"/>
    <w:rsid w:val="002E73D3"/>
    <w:rsid w:val="002F39A3"/>
    <w:rsid w:val="002F4B5E"/>
    <w:rsid w:val="002F4C71"/>
    <w:rsid w:val="002F56D7"/>
    <w:rsid w:val="002F5852"/>
    <w:rsid w:val="002F7CA8"/>
    <w:rsid w:val="003027AB"/>
    <w:rsid w:val="003027BE"/>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5B53"/>
    <w:rsid w:val="00326A3B"/>
    <w:rsid w:val="00330741"/>
    <w:rsid w:val="00330972"/>
    <w:rsid w:val="0033242C"/>
    <w:rsid w:val="00332BBF"/>
    <w:rsid w:val="00335CC5"/>
    <w:rsid w:val="00336A78"/>
    <w:rsid w:val="003379E6"/>
    <w:rsid w:val="003400C5"/>
    <w:rsid w:val="00340C04"/>
    <w:rsid w:val="00343D85"/>
    <w:rsid w:val="003441F4"/>
    <w:rsid w:val="003443A2"/>
    <w:rsid w:val="0034459A"/>
    <w:rsid w:val="00345C79"/>
    <w:rsid w:val="00347057"/>
    <w:rsid w:val="00347648"/>
    <w:rsid w:val="00350067"/>
    <w:rsid w:val="00352727"/>
    <w:rsid w:val="00352D8D"/>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048A"/>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1E94"/>
    <w:rsid w:val="003C3744"/>
    <w:rsid w:val="003C48FB"/>
    <w:rsid w:val="003C4E68"/>
    <w:rsid w:val="003C517F"/>
    <w:rsid w:val="003C70CB"/>
    <w:rsid w:val="003D19D1"/>
    <w:rsid w:val="003D2317"/>
    <w:rsid w:val="003D3837"/>
    <w:rsid w:val="003D4687"/>
    <w:rsid w:val="003D4A21"/>
    <w:rsid w:val="003D5BFF"/>
    <w:rsid w:val="003D5DF1"/>
    <w:rsid w:val="003D6E35"/>
    <w:rsid w:val="003D6F02"/>
    <w:rsid w:val="003E0335"/>
    <w:rsid w:val="003E1917"/>
    <w:rsid w:val="003E2023"/>
    <w:rsid w:val="003E49B9"/>
    <w:rsid w:val="003E5147"/>
    <w:rsid w:val="003F02E9"/>
    <w:rsid w:val="003F0381"/>
    <w:rsid w:val="003F57E6"/>
    <w:rsid w:val="00402223"/>
    <w:rsid w:val="0040475B"/>
    <w:rsid w:val="00407A8C"/>
    <w:rsid w:val="004103CC"/>
    <w:rsid w:val="0041098D"/>
    <w:rsid w:val="004116B2"/>
    <w:rsid w:val="00412076"/>
    <w:rsid w:val="00413123"/>
    <w:rsid w:val="00416137"/>
    <w:rsid w:val="00416E40"/>
    <w:rsid w:val="0042029D"/>
    <w:rsid w:val="004226D5"/>
    <w:rsid w:val="00424ECD"/>
    <w:rsid w:val="00424F42"/>
    <w:rsid w:val="0042505E"/>
    <w:rsid w:val="004260C1"/>
    <w:rsid w:val="004270D7"/>
    <w:rsid w:val="004274AA"/>
    <w:rsid w:val="00430182"/>
    <w:rsid w:val="004306A9"/>
    <w:rsid w:val="00430F59"/>
    <w:rsid w:val="0043412A"/>
    <w:rsid w:val="00434CE0"/>
    <w:rsid w:val="00440464"/>
    <w:rsid w:val="0044145E"/>
    <w:rsid w:val="00441CAC"/>
    <w:rsid w:val="00443E82"/>
    <w:rsid w:val="004449F2"/>
    <w:rsid w:val="004453AD"/>
    <w:rsid w:val="004470A0"/>
    <w:rsid w:val="00447ACB"/>
    <w:rsid w:val="00450193"/>
    <w:rsid w:val="00450A58"/>
    <w:rsid w:val="00451A32"/>
    <w:rsid w:val="00453D69"/>
    <w:rsid w:val="00454FCA"/>
    <w:rsid w:val="004559DC"/>
    <w:rsid w:val="00455DF5"/>
    <w:rsid w:val="00456006"/>
    <w:rsid w:val="004566B6"/>
    <w:rsid w:val="00464AB1"/>
    <w:rsid w:val="00464D16"/>
    <w:rsid w:val="00464EE1"/>
    <w:rsid w:val="004652CA"/>
    <w:rsid w:val="00466B4D"/>
    <w:rsid w:val="0047504B"/>
    <w:rsid w:val="00475905"/>
    <w:rsid w:val="00476FD4"/>
    <w:rsid w:val="004805F0"/>
    <w:rsid w:val="004817E3"/>
    <w:rsid w:val="00486BF2"/>
    <w:rsid w:val="00487CA1"/>
    <w:rsid w:val="004955BC"/>
    <w:rsid w:val="00496041"/>
    <w:rsid w:val="004A0E80"/>
    <w:rsid w:val="004A1F23"/>
    <w:rsid w:val="004A21AC"/>
    <w:rsid w:val="004A437E"/>
    <w:rsid w:val="004A5670"/>
    <w:rsid w:val="004A58CA"/>
    <w:rsid w:val="004A5961"/>
    <w:rsid w:val="004A5976"/>
    <w:rsid w:val="004A69B9"/>
    <w:rsid w:val="004A76AE"/>
    <w:rsid w:val="004A777A"/>
    <w:rsid w:val="004A7BFC"/>
    <w:rsid w:val="004B189D"/>
    <w:rsid w:val="004B1C07"/>
    <w:rsid w:val="004B5C53"/>
    <w:rsid w:val="004B5E6F"/>
    <w:rsid w:val="004B5F4D"/>
    <w:rsid w:val="004C07D4"/>
    <w:rsid w:val="004C19F5"/>
    <w:rsid w:val="004C2E86"/>
    <w:rsid w:val="004C4CC4"/>
    <w:rsid w:val="004C5592"/>
    <w:rsid w:val="004C7F91"/>
    <w:rsid w:val="004D43D0"/>
    <w:rsid w:val="004D4B91"/>
    <w:rsid w:val="004D62C0"/>
    <w:rsid w:val="004E0FF8"/>
    <w:rsid w:val="004E4253"/>
    <w:rsid w:val="004E436A"/>
    <w:rsid w:val="004E4EC0"/>
    <w:rsid w:val="004E50DF"/>
    <w:rsid w:val="004E6946"/>
    <w:rsid w:val="004E7241"/>
    <w:rsid w:val="004F016D"/>
    <w:rsid w:val="004F0465"/>
    <w:rsid w:val="004F1438"/>
    <w:rsid w:val="004F3481"/>
    <w:rsid w:val="004F5BFE"/>
    <w:rsid w:val="004F5F5C"/>
    <w:rsid w:val="004F705D"/>
    <w:rsid w:val="00501B29"/>
    <w:rsid w:val="00502350"/>
    <w:rsid w:val="005048BC"/>
    <w:rsid w:val="005065D1"/>
    <w:rsid w:val="0050680D"/>
    <w:rsid w:val="00506A0D"/>
    <w:rsid w:val="005072E8"/>
    <w:rsid w:val="0050774B"/>
    <w:rsid w:val="00516B5E"/>
    <w:rsid w:val="005174B0"/>
    <w:rsid w:val="0051772F"/>
    <w:rsid w:val="00517D39"/>
    <w:rsid w:val="00517E33"/>
    <w:rsid w:val="00521A5D"/>
    <w:rsid w:val="00521D5A"/>
    <w:rsid w:val="005222C3"/>
    <w:rsid w:val="00522BD9"/>
    <w:rsid w:val="005316FF"/>
    <w:rsid w:val="00531CC9"/>
    <w:rsid w:val="00532CC4"/>
    <w:rsid w:val="00533F7C"/>
    <w:rsid w:val="005363B3"/>
    <w:rsid w:val="00537B12"/>
    <w:rsid w:val="00540B17"/>
    <w:rsid w:val="00546BD7"/>
    <w:rsid w:val="00550A99"/>
    <w:rsid w:val="005527C7"/>
    <w:rsid w:val="0055349C"/>
    <w:rsid w:val="00553D76"/>
    <w:rsid w:val="00554290"/>
    <w:rsid w:val="00556A2D"/>
    <w:rsid w:val="0056274A"/>
    <w:rsid w:val="0056302B"/>
    <w:rsid w:val="00563D39"/>
    <w:rsid w:val="00565453"/>
    <w:rsid w:val="00566FEC"/>
    <w:rsid w:val="00567CB1"/>
    <w:rsid w:val="00570112"/>
    <w:rsid w:val="00571238"/>
    <w:rsid w:val="005728AF"/>
    <w:rsid w:val="00572C7B"/>
    <w:rsid w:val="005741E7"/>
    <w:rsid w:val="00574E81"/>
    <w:rsid w:val="005765F8"/>
    <w:rsid w:val="00576657"/>
    <w:rsid w:val="00583880"/>
    <w:rsid w:val="00591115"/>
    <w:rsid w:val="00591A69"/>
    <w:rsid w:val="00591AF6"/>
    <w:rsid w:val="00594190"/>
    <w:rsid w:val="005973A9"/>
    <w:rsid w:val="005A0A37"/>
    <w:rsid w:val="005A204C"/>
    <w:rsid w:val="005A5B47"/>
    <w:rsid w:val="005A5C03"/>
    <w:rsid w:val="005A69A6"/>
    <w:rsid w:val="005A7796"/>
    <w:rsid w:val="005A7A74"/>
    <w:rsid w:val="005B0476"/>
    <w:rsid w:val="005B086A"/>
    <w:rsid w:val="005B2D12"/>
    <w:rsid w:val="005B38B8"/>
    <w:rsid w:val="005B3A72"/>
    <w:rsid w:val="005B681F"/>
    <w:rsid w:val="005B75FE"/>
    <w:rsid w:val="005C05FF"/>
    <w:rsid w:val="005C1235"/>
    <w:rsid w:val="005C194C"/>
    <w:rsid w:val="005C2A41"/>
    <w:rsid w:val="005C39D1"/>
    <w:rsid w:val="005C4161"/>
    <w:rsid w:val="005C5DEF"/>
    <w:rsid w:val="005D0478"/>
    <w:rsid w:val="005D223F"/>
    <w:rsid w:val="005D4FE5"/>
    <w:rsid w:val="005D75E8"/>
    <w:rsid w:val="005E4E94"/>
    <w:rsid w:val="005E6B0B"/>
    <w:rsid w:val="005F00F8"/>
    <w:rsid w:val="005F1A84"/>
    <w:rsid w:val="005F4F26"/>
    <w:rsid w:val="005F5CFB"/>
    <w:rsid w:val="005F69A2"/>
    <w:rsid w:val="00603006"/>
    <w:rsid w:val="006033A8"/>
    <w:rsid w:val="00604404"/>
    <w:rsid w:val="00604F11"/>
    <w:rsid w:val="00605A28"/>
    <w:rsid w:val="006063FD"/>
    <w:rsid w:val="00606E8F"/>
    <w:rsid w:val="00611423"/>
    <w:rsid w:val="00613396"/>
    <w:rsid w:val="006147EA"/>
    <w:rsid w:val="006151DC"/>
    <w:rsid w:val="00615892"/>
    <w:rsid w:val="00616045"/>
    <w:rsid w:val="006174DF"/>
    <w:rsid w:val="006201EA"/>
    <w:rsid w:val="0062070E"/>
    <w:rsid w:val="00620E55"/>
    <w:rsid w:val="00622EDB"/>
    <w:rsid w:val="00624227"/>
    <w:rsid w:val="006245C4"/>
    <w:rsid w:val="0062790A"/>
    <w:rsid w:val="006310D9"/>
    <w:rsid w:val="00633A8C"/>
    <w:rsid w:val="00633BA5"/>
    <w:rsid w:val="00635F75"/>
    <w:rsid w:val="00636F92"/>
    <w:rsid w:val="00640EA7"/>
    <w:rsid w:val="00641D7A"/>
    <w:rsid w:val="00644163"/>
    <w:rsid w:val="006452CE"/>
    <w:rsid w:val="006505B0"/>
    <w:rsid w:val="0065197D"/>
    <w:rsid w:val="00652036"/>
    <w:rsid w:val="0065214B"/>
    <w:rsid w:val="006529A0"/>
    <w:rsid w:val="0065411D"/>
    <w:rsid w:val="00654E6F"/>
    <w:rsid w:val="0065538A"/>
    <w:rsid w:val="00655793"/>
    <w:rsid w:val="00660596"/>
    <w:rsid w:val="00660F01"/>
    <w:rsid w:val="00661E14"/>
    <w:rsid w:val="006634E0"/>
    <w:rsid w:val="00666A7F"/>
    <w:rsid w:val="006672EB"/>
    <w:rsid w:val="0066745A"/>
    <w:rsid w:val="00671587"/>
    <w:rsid w:val="00671F43"/>
    <w:rsid w:val="00672727"/>
    <w:rsid w:val="006731DD"/>
    <w:rsid w:val="006743CC"/>
    <w:rsid w:val="006755A8"/>
    <w:rsid w:val="00675F44"/>
    <w:rsid w:val="006766C1"/>
    <w:rsid w:val="00676A31"/>
    <w:rsid w:val="00682C2D"/>
    <w:rsid w:val="0068390D"/>
    <w:rsid w:val="00684269"/>
    <w:rsid w:val="00684C70"/>
    <w:rsid w:val="00685BFA"/>
    <w:rsid w:val="00687E07"/>
    <w:rsid w:val="006904F5"/>
    <w:rsid w:val="00690634"/>
    <w:rsid w:val="006969CD"/>
    <w:rsid w:val="006A017B"/>
    <w:rsid w:val="006A076D"/>
    <w:rsid w:val="006A2955"/>
    <w:rsid w:val="006A330F"/>
    <w:rsid w:val="006A64E9"/>
    <w:rsid w:val="006A78FE"/>
    <w:rsid w:val="006B0258"/>
    <w:rsid w:val="006B0735"/>
    <w:rsid w:val="006B0D6E"/>
    <w:rsid w:val="006B75B4"/>
    <w:rsid w:val="006C62C4"/>
    <w:rsid w:val="006C6D0F"/>
    <w:rsid w:val="006C7690"/>
    <w:rsid w:val="006D0E06"/>
    <w:rsid w:val="006D0FCA"/>
    <w:rsid w:val="006D1605"/>
    <w:rsid w:val="006D3624"/>
    <w:rsid w:val="006D4395"/>
    <w:rsid w:val="006D4590"/>
    <w:rsid w:val="006D48A0"/>
    <w:rsid w:val="006D4949"/>
    <w:rsid w:val="006D5292"/>
    <w:rsid w:val="006D71CD"/>
    <w:rsid w:val="006D7D8B"/>
    <w:rsid w:val="006E084E"/>
    <w:rsid w:val="006E0A71"/>
    <w:rsid w:val="006E1314"/>
    <w:rsid w:val="006E142A"/>
    <w:rsid w:val="006E6320"/>
    <w:rsid w:val="006E6A74"/>
    <w:rsid w:val="006E76CC"/>
    <w:rsid w:val="006F0814"/>
    <w:rsid w:val="006F3678"/>
    <w:rsid w:val="006F499F"/>
    <w:rsid w:val="006F52BF"/>
    <w:rsid w:val="006F54F2"/>
    <w:rsid w:val="006F7872"/>
    <w:rsid w:val="00701B00"/>
    <w:rsid w:val="00705F35"/>
    <w:rsid w:val="0071020E"/>
    <w:rsid w:val="00710993"/>
    <w:rsid w:val="00711747"/>
    <w:rsid w:val="0071317C"/>
    <w:rsid w:val="00713D32"/>
    <w:rsid w:val="007145CF"/>
    <w:rsid w:val="007152DC"/>
    <w:rsid w:val="00716E95"/>
    <w:rsid w:val="0071726B"/>
    <w:rsid w:val="00717668"/>
    <w:rsid w:val="00721083"/>
    <w:rsid w:val="00722AFE"/>
    <w:rsid w:val="007275C2"/>
    <w:rsid w:val="0073162B"/>
    <w:rsid w:val="00732840"/>
    <w:rsid w:val="00736B9E"/>
    <w:rsid w:val="00736D26"/>
    <w:rsid w:val="00737A40"/>
    <w:rsid w:val="00737BFF"/>
    <w:rsid w:val="0074002E"/>
    <w:rsid w:val="0074437B"/>
    <w:rsid w:val="00744E4A"/>
    <w:rsid w:val="00744F7D"/>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B8E"/>
    <w:rsid w:val="00760907"/>
    <w:rsid w:val="0076273C"/>
    <w:rsid w:val="00762A5E"/>
    <w:rsid w:val="00763527"/>
    <w:rsid w:val="00763E23"/>
    <w:rsid w:val="00763EDD"/>
    <w:rsid w:val="007642AA"/>
    <w:rsid w:val="00764880"/>
    <w:rsid w:val="00766916"/>
    <w:rsid w:val="0076746A"/>
    <w:rsid w:val="00770841"/>
    <w:rsid w:val="00770A99"/>
    <w:rsid w:val="0077300B"/>
    <w:rsid w:val="00773362"/>
    <w:rsid w:val="00773E0A"/>
    <w:rsid w:val="0077746C"/>
    <w:rsid w:val="0077775B"/>
    <w:rsid w:val="007778BA"/>
    <w:rsid w:val="00777CB1"/>
    <w:rsid w:val="00781657"/>
    <w:rsid w:val="00781B19"/>
    <w:rsid w:val="00781EF3"/>
    <w:rsid w:val="00782628"/>
    <w:rsid w:val="00782877"/>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555B"/>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4F42"/>
    <w:rsid w:val="007F6462"/>
    <w:rsid w:val="007F7E96"/>
    <w:rsid w:val="007F7FBA"/>
    <w:rsid w:val="00800442"/>
    <w:rsid w:val="00801D94"/>
    <w:rsid w:val="0080470C"/>
    <w:rsid w:val="00805706"/>
    <w:rsid w:val="00806DF8"/>
    <w:rsid w:val="008076BE"/>
    <w:rsid w:val="00807D00"/>
    <w:rsid w:val="00807F4C"/>
    <w:rsid w:val="008118D9"/>
    <w:rsid w:val="00812267"/>
    <w:rsid w:val="0081436B"/>
    <w:rsid w:val="00815642"/>
    <w:rsid w:val="0081635E"/>
    <w:rsid w:val="00821119"/>
    <w:rsid w:val="0082264A"/>
    <w:rsid w:val="008227C5"/>
    <w:rsid w:val="00823646"/>
    <w:rsid w:val="00823D13"/>
    <w:rsid w:val="00823F10"/>
    <w:rsid w:val="00825102"/>
    <w:rsid w:val="0082710D"/>
    <w:rsid w:val="0082723D"/>
    <w:rsid w:val="008315A3"/>
    <w:rsid w:val="0083179A"/>
    <w:rsid w:val="00831EB4"/>
    <w:rsid w:val="00833706"/>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6F24"/>
    <w:rsid w:val="00867366"/>
    <w:rsid w:val="00870A48"/>
    <w:rsid w:val="00870B74"/>
    <w:rsid w:val="00870F64"/>
    <w:rsid w:val="008715E0"/>
    <w:rsid w:val="00871D62"/>
    <w:rsid w:val="00872CCA"/>
    <w:rsid w:val="00875BE1"/>
    <w:rsid w:val="00881116"/>
    <w:rsid w:val="0088129A"/>
    <w:rsid w:val="00882225"/>
    <w:rsid w:val="00882E06"/>
    <w:rsid w:val="00883F27"/>
    <w:rsid w:val="00886654"/>
    <w:rsid w:val="00886F0B"/>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7FF"/>
    <w:rsid w:val="008C2C7F"/>
    <w:rsid w:val="008C4610"/>
    <w:rsid w:val="008C4D0E"/>
    <w:rsid w:val="008C6B70"/>
    <w:rsid w:val="008D0E21"/>
    <w:rsid w:val="008D1AE9"/>
    <w:rsid w:val="008D23EF"/>
    <w:rsid w:val="008D2CF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12A1"/>
    <w:rsid w:val="00902833"/>
    <w:rsid w:val="009048AA"/>
    <w:rsid w:val="009057B1"/>
    <w:rsid w:val="00906A33"/>
    <w:rsid w:val="00911875"/>
    <w:rsid w:val="00911ABA"/>
    <w:rsid w:val="00911CD3"/>
    <w:rsid w:val="00911DFF"/>
    <w:rsid w:val="00911F34"/>
    <w:rsid w:val="00915A69"/>
    <w:rsid w:val="00915CA9"/>
    <w:rsid w:val="00926E52"/>
    <w:rsid w:val="0092797E"/>
    <w:rsid w:val="0093242F"/>
    <w:rsid w:val="0093305A"/>
    <w:rsid w:val="00933E77"/>
    <w:rsid w:val="0093561E"/>
    <w:rsid w:val="00936F41"/>
    <w:rsid w:val="00936FD9"/>
    <w:rsid w:val="009410E1"/>
    <w:rsid w:val="00942996"/>
    <w:rsid w:val="00943DAF"/>
    <w:rsid w:val="00950951"/>
    <w:rsid w:val="00951AA2"/>
    <w:rsid w:val="0095298C"/>
    <w:rsid w:val="009548DD"/>
    <w:rsid w:val="00955D04"/>
    <w:rsid w:val="00956971"/>
    <w:rsid w:val="009569E0"/>
    <w:rsid w:val="00956EB4"/>
    <w:rsid w:val="009609AE"/>
    <w:rsid w:val="0096294D"/>
    <w:rsid w:val="00963583"/>
    <w:rsid w:val="0096486D"/>
    <w:rsid w:val="0096544A"/>
    <w:rsid w:val="00965E30"/>
    <w:rsid w:val="0096615D"/>
    <w:rsid w:val="00967346"/>
    <w:rsid w:val="009679BC"/>
    <w:rsid w:val="00970726"/>
    <w:rsid w:val="00970DF4"/>
    <w:rsid w:val="00973FBD"/>
    <w:rsid w:val="009746AE"/>
    <w:rsid w:val="00974943"/>
    <w:rsid w:val="00984716"/>
    <w:rsid w:val="00986EDA"/>
    <w:rsid w:val="00987036"/>
    <w:rsid w:val="009919D7"/>
    <w:rsid w:val="00991E05"/>
    <w:rsid w:val="00992C07"/>
    <w:rsid w:val="009969C2"/>
    <w:rsid w:val="00996C4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611"/>
    <w:rsid w:val="009C0AC6"/>
    <w:rsid w:val="009C2316"/>
    <w:rsid w:val="009C31D5"/>
    <w:rsid w:val="009C3616"/>
    <w:rsid w:val="009C4D70"/>
    <w:rsid w:val="009C5128"/>
    <w:rsid w:val="009C6E73"/>
    <w:rsid w:val="009C7D6F"/>
    <w:rsid w:val="009D02D8"/>
    <w:rsid w:val="009D04E4"/>
    <w:rsid w:val="009D05A0"/>
    <w:rsid w:val="009D45A4"/>
    <w:rsid w:val="009D6D3C"/>
    <w:rsid w:val="009E006A"/>
    <w:rsid w:val="009E108B"/>
    <w:rsid w:val="009E10FD"/>
    <w:rsid w:val="009E2A19"/>
    <w:rsid w:val="009E39A4"/>
    <w:rsid w:val="009E43B9"/>
    <w:rsid w:val="009E4679"/>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24E2"/>
    <w:rsid w:val="00A2278D"/>
    <w:rsid w:val="00A23AEB"/>
    <w:rsid w:val="00A25A0F"/>
    <w:rsid w:val="00A311AD"/>
    <w:rsid w:val="00A3274D"/>
    <w:rsid w:val="00A32F51"/>
    <w:rsid w:val="00A33AEC"/>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ECA"/>
    <w:rsid w:val="00A6381C"/>
    <w:rsid w:val="00A646DA"/>
    <w:rsid w:val="00A6614B"/>
    <w:rsid w:val="00A66EB3"/>
    <w:rsid w:val="00A70BBA"/>
    <w:rsid w:val="00A72A31"/>
    <w:rsid w:val="00A73B17"/>
    <w:rsid w:val="00A74BC8"/>
    <w:rsid w:val="00A75086"/>
    <w:rsid w:val="00A75B02"/>
    <w:rsid w:val="00A77005"/>
    <w:rsid w:val="00A7747D"/>
    <w:rsid w:val="00A77F20"/>
    <w:rsid w:val="00A8064A"/>
    <w:rsid w:val="00A82BDB"/>
    <w:rsid w:val="00A85C2E"/>
    <w:rsid w:val="00A85CA9"/>
    <w:rsid w:val="00A874C4"/>
    <w:rsid w:val="00A901A2"/>
    <w:rsid w:val="00A90BC8"/>
    <w:rsid w:val="00A92417"/>
    <w:rsid w:val="00A941A3"/>
    <w:rsid w:val="00A95718"/>
    <w:rsid w:val="00A95856"/>
    <w:rsid w:val="00A97513"/>
    <w:rsid w:val="00AA1009"/>
    <w:rsid w:val="00AA161C"/>
    <w:rsid w:val="00AA19F6"/>
    <w:rsid w:val="00AA3D9B"/>
    <w:rsid w:val="00AA3E4C"/>
    <w:rsid w:val="00AA4B2F"/>
    <w:rsid w:val="00AA604B"/>
    <w:rsid w:val="00AA63F7"/>
    <w:rsid w:val="00AA6C0A"/>
    <w:rsid w:val="00AB08D3"/>
    <w:rsid w:val="00AB1DCC"/>
    <w:rsid w:val="00AB27E6"/>
    <w:rsid w:val="00AB2A94"/>
    <w:rsid w:val="00AB3880"/>
    <w:rsid w:val="00AB6A5D"/>
    <w:rsid w:val="00AB70A2"/>
    <w:rsid w:val="00AB7900"/>
    <w:rsid w:val="00AC05A5"/>
    <w:rsid w:val="00AC4870"/>
    <w:rsid w:val="00AC5B9E"/>
    <w:rsid w:val="00AC5E85"/>
    <w:rsid w:val="00AC63AA"/>
    <w:rsid w:val="00AC6698"/>
    <w:rsid w:val="00AC74AC"/>
    <w:rsid w:val="00AC74AD"/>
    <w:rsid w:val="00AD0333"/>
    <w:rsid w:val="00AD06BD"/>
    <w:rsid w:val="00AD1A84"/>
    <w:rsid w:val="00AD3531"/>
    <w:rsid w:val="00AD3AC7"/>
    <w:rsid w:val="00AD45E7"/>
    <w:rsid w:val="00AD49B4"/>
    <w:rsid w:val="00AD4D36"/>
    <w:rsid w:val="00AD4D59"/>
    <w:rsid w:val="00AD4EF5"/>
    <w:rsid w:val="00AE0422"/>
    <w:rsid w:val="00AE1DB1"/>
    <w:rsid w:val="00AE282E"/>
    <w:rsid w:val="00AE2B23"/>
    <w:rsid w:val="00AE65B9"/>
    <w:rsid w:val="00AE668F"/>
    <w:rsid w:val="00AE6B5C"/>
    <w:rsid w:val="00AE6C09"/>
    <w:rsid w:val="00AE6D3C"/>
    <w:rsid w:val="00AE7046"/>
    <w:rsid w:val="00AE7BD1"/>
    <w:rsid w:val="00AF0D89"/>
    <w:rsid w:val="00AF1D8B"/>
    <w:rsid w:val="00AF50E5"/>
    <w:rsid w:val="00AF543D"/>
    <w:rsid w:val="00B02454"/>
    <w:rsid w:val="00B03812"/>
    <w:rsid w:val="00B0402D"/>
    <w:rsid w:val="00B078E7"/>
    <w:rsid w:val="00B0793F"/>
    <w:rsid w:val="00B1046C"/>
    <w:rsid w:val="00B10EDE"/>
    <w:rsid w:val="00B1474E"/>
    <w:rsid w:val="00B15CAB"/>
    <w:rsid w:val="00B16F47"/>
    <w:rsid w:val="00B2052A"/>
    <w:rsid w:val="00B21A3C"/>
    <w:rsid w:val="00B227CF"/>
    <w:rsid w:val="00B23A8B"/>
    <w:rsid w:val="00B23C0D"/>
    <w:rsid w:val="00B23C30"/>
    <w:rsid w:val="00B24173"/>
    <w:rsid w:val="00B25087"/>
    <w:rsid w:val="00B25A91"/>
    <w:rsid w:val="00B260F4"/>
    <w:rsid w:val="00B26CE9"/>
    <w:rsid w:val="00B27DD4"/>
    <w:rsid w:val="00B300F5"/>
    <w:rsid w:val="00B30F69"/>
    <w:rsid w:val="00B31BD3"/>
    <w:rsid w:val="00B325EF"/>
    <w:rsid w:val="00B3289A"/>
    <w:rsid w:val="00B33E70"/>
    <w:rsid w:val="00B34EFB"/>
    <w:rsid w:val="00B40D6D"/>
    <w:rsid w:val="00B4435C"/>
    <w:rsid w:val="00B4453E"/>
    <w:rsid w:val="00B44780"/>
    <w:rsid w:val="00B46BA1"/>
    <w:rsid w:val="00B46D11"/>
    <w:rsid w:val="00B54AD9"/>
    <w:rsid w:val="00B5645E"/>
    <w:rsid w:val="00B604A4"/>
    <w:rsid w:val="00B662E5"/>
    <w:rsid w:val="00B664BE"/>
    <w:rsid w:val="00B70344"/>
    <w:rsid w:val="00B7139B"/>
    <w:rsid w:val="00B71951"/>
    <w:rsid w:val="00B71D7D"/>
    <w:rsid w:val="00B76555"/>
    <w:rsid w:val="00B76B76"/>
    <w:rsid w:val="00B76C51"/>
    <w:rsid w:val="00B77912"/>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4CA3"/>
    <w:rsid w:val="00BB4DDB"/>
    <w:rsid w:val="00BB50D2"/>
    <w:rsid w:val="00BC0B1A"/>
    <w:rsid w:val="00BC23F7"/>
    <w:rsid w:val="00BC40D4"/>
    <w:rsid w:val="00BC618E"/>
    <w:rsid w:val="00BD096F"/>
    <w:rsid w:val="00BD2CC6"/>
    <w:rsid w:val="00BD3556"/>
    <w:rsid w:val="00BD35A5"/>
    <w:rsid w:val="00BD3BD7"/>
    <w:rsid w:val="00BD57DD"/>
    <w:rsid w:val="00BD5ED8"/>
    <w:rsid w:val="00BD67E4"/>
    <w:rsid w:val="00BE28BF"/>
    <w:rsid w:val="00BE38B4"/>
    <w:rsid w:val="00BE3C65"/>
    <w:rsid w:val="00BE3C85"/>
    <w:rsid w:val="00BE4772"/>
    <w:rsid w:val="00BE793B"/>
    <w:rsid w:val="00BF1701"/>
    <w:rsid w:val="00BF5976"/>
    <w:rsid w:val="00BF5DA0"/>
    <w:rsid w:val="00BF5F11"/>
    <w:rsid w:val="00C0000B"/>
    <w:rsid w:val="00C0039E"/>
    <w:rsid w:val="00C00636"/>
    <w:rsid w:val="00C01359"/>
    <w:rsid w:val="00C02072"/>
    <w:rsid w:val="00C021B2"/>
    <w:rsid w:val="00C0309E"/>
    <w:rsid w:val="00C04E9D"/>
    <w:rsid w:val="00C052F0"/>
    <w:rsid w:val="00C059FA"/>
    <w:rsid w:val="00C135C0"/>
    <w:rsid w:val="00C13D6E"/>
    <w:rsid w:val="00C153CA"/>
    <w:rsid w:val="00C15D70"/>
    <w:rsid w:val="00C17074"/>
    <w:rsid w:val="00C20925"/>
    <w:rsid w:val="00C217D6"/>
    <w:rsid w:val="00C21D5A"/>
    <w:rsid w:val="00C237A0"/>
    <w:rsid w:val="00C2484C"/>
    <w:rsid w:val="00C25991"/>
    <w:rsid w:val="00C27F32"/>
    <w:rsid w:val="00C321DE"/>
    <w:rsid w:val="00C33A07"/>
    <w:rsid w:val="00C34ECC"/>
    <w:rsid w:val="00C35220"/>
    <w:rsid w:val="00C35381"/>
    <w:rsid w:val="00C35EEE"/>
    <w:rsid w:val="00C368AF"/>
    <w:rsid w:val="00C3774B"/>
    <w:rsid w:val="00C37C73"/>
    <w:rsid w:val="00C40EAB"/>
    <w:rsid w:val="00C41B71"/>
    <w:rsid w:val="00C43BF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BA0"/>
    <w:rsid w:val="00C70FE0"/>
    <w:rsid w:val="00C73522"/>
    <w:rsid w:val="00C7377E"/>
    <w:rsid w:val="00C7433D"/>
    <w:rsid w:val="00C75974"/>
    <w:rsid w:val="00C75E4A"/>
    <w:rsid w:val="00C810F7"/>
    <w:rsid w:val="00C827B0"/>
    <w:rsid w:val="00C82D5A"/>
    <w:rsid w:val="00C831ED"/>
    <w:rsid w:val="00C83939"/>
    <w:rsid w:val="00C84997"/>
    <w:rsid w:val="00C87816"/>
    <w:rsid w:val="00C91017"/>
    <w:rsid w:val="00C951B7"/>
    <w:rsid w:val="00C9569F"/>
    <w:rsid w:val="00CA0563"/>
    <w:rsid w:val="00CA2846"/>
    <w:rsid w:val="00CA2896"/>
    <w:rsid w:val="00CA4778"/>
    <w:rsid w:val="00CA551B"/>
    <w:rsid w:val="00CA7F91"/>
    <w:rsid w:val="00CB180E"/>
    <w:rsid w:val="00CB2D65"/>
    <w:rsid w:val="00CB35E5"/>
    <w:rsid w:val="00CB3D68"/>
    <w:rsid w:val="00CB4893"/>
    <w:rsid w:val="00CB58C3"/>
    <w:rsid w:val="00CB6847"/>
    <w:rsid w:val="00CC15AA"/>
    <w:rsid w:val="00CC1A5B"/>
    <w:rsid w:val="00CC2E10"/>
    <w:rsid w:val="00CC4FD5"/>
    <w:rsid w:val="00CC55F5"/>
    <w:rsid w:val="00CC5775"/>
    <w:rsid w:val="00CC5890"/>
    <w:rsid w:val="00CC60D6"/>
    <w:rsid w:val="00CC653D"/>
    <w:rsid w:val="00CC6578"/>
    <w:rsid w:val="00CD0F8C"/>
    <w:rsid w:val="00CD2C47"/>
    <w:rsid w:val="00CD4730"/>
    <w:rsid w:val="00CD66FB"/>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1791E"/>
    <w:rsid w:val="00D2042D"/>
    <w:rsid w:val="00D22062"/>
    <w:rsid w:val="00D22332"/>
    <w:rsid w:val="00D230A0"/>
    <w:rsid w:val="00D24055"/>
    <w:rsid w:val="00D24862"/>
    <w:rsid w:val="00D24DF2"/>
    <w:rsid w:val="00D25AB1"/>
    <w:rsid w:val="00D25D88"/>
    <w:rsid w:val="00D27030"/>
    <w:rsid w:val="00D30F2F"/>
    <w:rsid w:val="00D319FB"/>
    <w:rsid w:val="00D33586"/>
    <w:rsid w:val="00D345EE"/>
    <w:rsid w:val="00D35D13"/>
    <w:rsid w:val="00D40DA2"/>
    <w:rsid w:val="00D41577"/>
    <w:rsid w:val="00D41850"/>
    <w:rsid w:val="00D43D2E"/>
    <w:rsid w:val="00D44973"/>
    <w:rsid w:val="00D45ABD"/>
    <w:rsid w:val="00D46126"/>
    <w:rsid w:val="00D461D1"/>
    <w:rsid w:val="00D46F08"/>
    <w:rsid w:val="00D53016"/>
    <w:rsid w:val="00D53D54"/>
    <w:rsid w:val="00D54FB2"/>
    <w:rsid w:val="00D57939"/>
    <w:rsid w:val="00D60DC1"/>
    <w:rsid w:val="00D60DF5"/>
    <w:rsid w:val="00D60EDC"/>
    <w:rsid w:val="00D6143F"/>
    <w:rsid w:val="00D63326"/>
    <w:rsid w:val="00D64EDC"/>
    <w:rsid w:val="00D65EC4"/>
    <w:rsid w:val="00D67ECA"/>
    <w:rsid w:val="00D70030"/>
    <w:rsid w:val="00D71336"/>
    <w:rsid w:val="00D71CB2"/>
    <w:rsid w:val="00D71D37"/>
    <w:rsid w:val="00D7613C"/>
    <w:rsid w:val="00D768FE"/>
    <w:rsid w:val="00D76C74"/>
    <w:rsid w:val="00D82DBB"/>
    <w:rsid w:val="00D830CB"/>
    <w:rsid w:val="00D838DD"/>
    <w:rsid w:val="00D83C72"/>
    <w:rsid w:val="00D84A85"/>
    <w:rsid w:val="00D85C19"/>
    <w:rsid w:val="00D8740A"/>
    <w:rsid w:val="00D92F9A"/>
    <w:rsid w:val="00D9339A"/>
    <w:rsid w:val="00D935DC"/>
    <w:rsid w:val="00D93ABA"/>
    <w:rsid w:val="00D95BCA"/>
    <w:rsid w:val="00D95CBE"/>
    <w:rsid w:val="00D96545"/>
    <w:rsid w:val="00DA1147"/>
    <w:rsid w:val="00DA1A26"/>
    <w:rsid w:val="00DA1DBC"/>
    <w:rsid w:val="00DA1FAA"/>
    <w:rsid w:val="00DA2042"/>
    <w:rsid w:val="00DA2754"/>
    <w:rsid w:val="00DA2989"/>
    <w:rsid w:val="00DA2AC2"/>
    <w:rsid w:val="00DA34B3"/>
    <w:rsid w:val="00DA760D"/>
    <w:rsid w:val="00DA7E1B"/>
    <w:rsid w:val="00DB1D6B"/>
    <w:rsid w:val="00DB6031"/>
    <w:rsid w:val="00DB616E"/>
    <w:rsid w:val="00DB6DF6"/>
    <w:rsid w:val="00DC197B"/>
    <w:rsid w:val="00DC276F"/>
    <w:rsid w:val="00DC2D18"/>
    <w:rsid w:val="00DC34AF"/>
    <w:rsid w:val="00DC3A56"/>
    <w:rsid w:val="00DD172B"/>
    <w:rsid w:val="00DD7CC5"/>
    <w:rsid w:val="00DD7DF3"/>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1FF"/>
    <w:rsid w:val="00E22B64"/>
    <w:rsid w:val="00E24929"/>
    <w:rsid w:val="00E250B3"/>
    <w:rsid w:val="00E3082F"/>
    <w:rsid w:val="00E32B3C"/>
    <w:rsid w:val="00E34035"/>
    <w:rsid w:val="00E34C61"/>
    <w:rsid w:val="00E35126"/>
    <w:rsid w:val="00E35588"/>
    <w:rsid w:val="00E35A3F"/>
    <w:rsid w:val="00E37CD6"/>
    <w:rsid w:val="00E43CC5"/>
    <w:rsid w:val="00E43D79"/>
    <w:rsid w:val="00E442E2"/>
    <w:rsid w:val="00E4662B"/>
    <w:rsid w:val="00E46F74"/>
    <w:rsid w:val="00E50B58"/>
    <w:rsid w:val="00E54184"/>
    <w:rsid w:val="00E57CBC"/>
    <w:rsid w:val="00E60AFC"/>
    <w:rsid w:val="00E64C81"/>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868F2"/>
    <w:rsid w:val="00E91727"/>
    <w:rsid w:val="00E919B4"/>
    <w:rsid w:val="00E95073"/>
    <w:rsid w:val="00E95734"/>
    <w:rsid w:val="00E95E01"/>
    <w:rsid w:val="00E968A8"/>
    <w:rsid w:val="00E971DA"/>
    <w:rsid w:val="00E97D25"/>
    <w:rsid w:val="00EA01FE"/>
    <w:rsid w:val="00EA0D46"/>
    <w:rsid w:val="00EA2AD9"/>
    <w:rsid w:val="00EA2B30"/>
    <w:rsid w:val="00EA39E7"/>
    <w:rsid w:val="00EA439A"/>
    <w:rsid w:val="00EB010E"/>
    <w:rsid w:val="00EB2A5C"/>
    <w:rsid w:val="00EB368B"/>
    <w:rsid w:val="00EB499D"/>
    <w:rsid w:val="00EB4E30"/>
    <w:rsid w:val="00EB583C"/>
    <w:rsid w:val="00EC0633"/>
    <w:rsid w:val="00EC0F6F"/>
    <w:rsid w:val="00EC12AB"/>
    <w:rsid w:val="00EC1BD2"/>
    <w:rsid w:val="00EC2B5B"/>
    <w:rsid w:val="00EC5F45"/>
    <w:rsid w:val="00EC7D8E"/>
    <w:rsid w:val="00ED0B79"/>
    <w:rsid w:val="00ED0F08"/>
    <w:rsid w:val="00ED2982"/>
    <w:rsid w:val="00ED3A6C"/>
    <w:rsid w:val="00ED5117"/>
    <w:rsid w:val="00ED6924"/>
    <w:rsid w:val="00EE045F"/>
    <w:rsid w:val="00EE0746"/>
    <w:rsid w:val="00EE08CD"/>
    <w:rsid w:val="00EE0A02"/>
    <w:rsid w:val="00EE0A9E"/>
    <w:rsid w:val="00EE2122"/>
    <w:rsid w:val="00EE31AC"/>
    <w:rsid w:val="00EE5D0C"/>
    <w:rsid w:val="00EE7144"/>
    <w:rsid w:val="00EE7B4A"/>
    <w:rsid w:val="00EF323D"/>
    <w:rsid w:val="00EF51DA"/>
    <w:rsid w:val="00EF5558"/>
    <w:rsid w:val="00EF5841"/>
    <w:rsid w:val="00EF6385"/>
    <w:rsid w:val="00EF6C70"/>
    <w:rsid w:val="00F01DF4"/>
    <w:rsid w:val="00F04956"/>
    <w:rsid w:val="00F04D9A"/>
    <w:rsid w:val="00F05765"/>
    <w:rsid w:val="00F06337"/>
    <w:rsid w:val="00F06BB8"/>
    <w:rsid w:val="00F10AF2"/>
    <w:rsid w:val="00F1145F"/>
    <w:rsid w:val="00F11C63"/>
    <w:rsid w:val="00F1337B"/>
    <w:rsid w:val="00F17E96"/>
    <w:rsid w:val="00F2176E"/>
    <w:rsid w:val="00F2413F"/>
    <w:rsid w:val="00F25740"/>
    <w:rsid w:val="00F257FD"/>
    <w:rsid w:val="00F266DD"/>
    <w:rsid w:val="00F2797F"/>
    <w:rsid w:val="00F27EF4"/>
    <w:rsid w:val="00F31358"/>
    <w:rsid w:val="00F3244D"/>
    <w:rsid w:val="00F37D6D"/>
    <w:rsid w:val="00F403E7"/>
    <w:rsid w:val="00F43C96"/>
    <w:rsid w:val="00F4401E"/>
    <w:rsid w:val="00F51B5B"/>
    <w:rsid w:val="00F526C2"/>
    <w:rsid w:val="00F52FDE"/>
    <w:rsid w:val="00F544A8"/>
    <w:rsid w:val="00F54E6E"/>
    <w:rsid w:val="00F5788D"/>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5742"/>
    <w:rsid w:val="00F865B2"/>
    <w:rsid w:val="00F92CB1"/>
    <w:rsid w:val="00F9321F"/>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C0"/>
    <w:rsid w:val="00FE0565"/>
    <w:rsid w:val="00FE36DA"/>
    <w:rsid w:val="00FE4A70"/>
    <w:rsid w:val="00FE64A6"/>
    <w:rsid w:val="00FE7F5F"/>
    <w:rsid w:val="00FF2507"/>
    <w:rsid w:val="00FF3CE2"/>
    <w:rsid w:val="00FF46F5"/>
    <w:rsid w:val="00FF4BC5"/>
    <w:rsid w:val="00FF5F00"/>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Char"/>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 w:type="character" w:customStyle="1" w:styleId="8Char">
    <w:name w:val="标题 8 Char"/>
    <w:basedOn w:val="a1"/>
    <w:link w:val="8"/>
    <w:semiHidden/>
    <w:rsid w:val="00A07109"/>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93100">
      <w:bodyDiv w:val="1"/>
      <w:marLeft w:val="0"/>
      <w:marRight w:val="0"/>
      <w:marTop w:val="0"/>
      <w:marBottom w:val="0"/>
      <w:divBdr>
        <w:top w:val="none" w:sz="0" w:space="0" w:color="auto"/>
        <w:left w:val="none" w:sz="0" w:space="0" w:color="auto"/>
        <w:bottom w:val="none" w:sz="0" w:space="0" w:color="auto"/>
        <w:right w:val="none" w:sz="0" w:space="0" w:color="auto"/>
      </w:divBdr>
    </w:div>
    <w:div w:id="473327649">
      <w:bodyDiv w:val="1"/>
      <w:marLeft w:val="0"/>
      <w:marRight w:val="0"/>
      <w:marTop w:val="0"/>
      <w:marBottom w:val="0"/>
      <w:divBdr>
        <w:top w:val="none" w:sz="0" w:space="0" w:color="auto"/>
        <w:left w:val="none" w:sz="0" w:space="0" w:color="auto"/>
        <w:bottom w:val="none" w:sz="0" w:space="0" w:color="auto"/>
        <w:right w:val="none" w:sz="0" w:space="0" w:color="auto"/>
      </w:divBdr>
    </w:div>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 w:id="1828086084">
      <w:bodyDiv w:val="1"/>
      <w:marLeft w:val="0"/>
      <w:marRight w:val="0"/>
      <w:marTop w:val="0"/>
      <w:marBottom w:val="0"/>
      <w:divBdr>
        <w:top w:val="none" w:sz="0" w:space="0" w:color="auto"/>
        <w:left w:val="none" w:sz="0" w:space="0" w:color="auto"/>
        <w:bottom w:val="none" w:sz="0" w:space="0" w:color="auto"/>
        <w:right w:val="none" w:sz="0" w:space="0" w:color="auto"/>
      </w:divBdr>
    </w:div>
    <w:div w:id="1851749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47CE1-0DE8-40E7-8593-F25426F15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2828</TotalTime>
  <Pages>10</Pages>
  <Words>4571</Words>
  <Characters>26055</Characters>
  <Application>Microsoft Office Word</Application>
  <DocSecurity>0</DocSecurity>
  <PresentationFormat/>
  <Lines>217</Lines>
  <Paragraphs>61</Paragraphs>
  <Slides>0</Slides>
  <Notes>0</Notes>
  <HiddenSlides>0</HiddenSlides>
  <MMClips>0</MMClips>
  <ScaleCrop>false</ScaleCrop>
  <Company>Microsoft</Company>
  <LinksUpToDate>false</LinksUpToDate>
  <CharactersWithSpaces>30565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899</cp:revision>
  <cp:lastPrinted>2016-07-01T14:26:00Z</cp:lastPrinted>
  <dcterms:created xsi:type="dcterms:W3CDTF">2018-05-10T03:07:00Z</dcterms:created>
  <dcterms:modified xsi:type="dcterms:W3CDTF">2018-06-19T07:59:00Z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